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4196D" w14:textId="77777777" w:rsidR="004852E3" w:rsidRDefault="004852E3" w:rsidP="004852E3">
      <w:pPr>
        <w:spacing w:after="0" w:line="240" w:lineRule="auto"/>
        <w:jc w:val="center"/>
      </w:pPr>
      <w:r>
        <w:rPr>
          <w:noProof/>
          <w:lang w:eastAsia="it-IT"/>
        </w:rPr>
        <w:drawing>
          <wp:anchor distT="0" distB="0" distL="114300" distR="114300" simplePos="0" relativeHeight="251659264" behindDoc="0" locked="0" layoutInCell="1" allowOverlap="1" wp14:anchorId="04E727F7" wp14:editId="32F4F145">
            <wp:simplePos x="0" y="0"/>
            <wp:positionH relativeFrom="column">
              <wp:posOffset>2419350</wp:posOffset>
            </wp:positionH>
            <wp:positionV relativeFrom="paragraph">
              <wp:posOffset>-434975</wp:posOffset>
            </wp:positionV>
            <wp:extent cx="876300" cy="952500"/>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952500"/>
                    </a:xfrm>
                    <a:prstGeom prst="rect">
                      <a:avLst/>
                    </a:prstGeom>
                    <a:noFill/>
                  </pic:spPr>
                </pic:pic>
              </a:graphicData>
            </a:graphic>
            <wp14:sizeRelH relativeFrom="margin">
              <wp14:pctWidth>0</wp14:pctWidth>
            </wp14:sizeRelH>
          </wp:anchor>
        </w:drawing>
      </w:r>
      <w:r>
        <w:rPr>
          <w:noProof/>
          <w:lang w:eastAsia="it-IT"/>
        </w:rPr>
        <mc:AlternateContent>
          <mc:Choice Requires="wpg">
            <w:drawing>
              <wp:inline distT="0" distB="0" distL="0" distR="0" wp14:anchorId="79D8A2EE" wp14:editId="06EF6D84">
                <wp:extent cx="167114" cy="827517"/>
                <wp:effectExtent l="0" t="0" r="4445" b="10795"/>
                <wp:docPr id="1" name="Group 69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114" cy="827517"/>
                          <a:chOff x="2329" y="1798"/>
                          <a:chExt cx="1671" cy="8275"/>
                        </a:xfrm>
                      </wpg:grpSpPr>
                      <wps:wsp>
                        <wps:cNvPr id="3" name="Rectangle 10"/>
                        <wps:cNvSpPr>
                          <a:spLocks noChangeArrowheads="1"/>
                        </wps:cNvSpPr>
                        <wps:spPr bwMode="auto">
                          <a:xfrm>
                            <a:off x="2374" y="1798"/>
                            <a:ext cx="941" cy="3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0DBDC" w14:textId="77777777" w:rsidR="004852E3" w:rsidRDefault="004852E3" w:rsidP="004852E3">
                              <w:pPr>
                                <w:spacing w:after="0" w:line="276" w:lineRule="auto"/>
                                <w:jc w:val="center"/>
                              </w:pPr>
                            </w:p>
                          </w:txbxContent>
                        </wps:txbx>
                        <wps:bodyPr rot="0" vert="horz" wrap="square" lIns="0" tIns="0" rIns="0" bIns="0" anchor="t" anchorCtr="0" upright="1">
                          <a:noAutofit/>
                        </wps:bodyPr>
                      </wps:wsp>
                      <wps:wsp>
                        <wps:cNvPr id="4" name="Rectangle 17"/>
                        <wps:cNvSpPr>
                          <a:spLocks noChangeArrowheads="1"/>
                        </wps:cNvSpPr>
                        <wps:spPr bwMode="auto">
                          <a:xfrm>
                            <a:off x="2329" y="4942"/>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2B593" w14:textId="77777777" w:rsidR="004852E3" w:rsidRDefault="004852E3" w:rsidP="004852E3">
                              <w:pPr>
                                <w:spacing w:after="0" w:line="276" w:lineRule="auto"/>
                              </w:pPr>
                              <w:r>
                                <w:t xml:space="preserve"> </w:t>
                              </w:r>
                            </w:p>
                          </w:txbxContent>
                        </wps:txbx>
                        <wps:bodyPr rot="0" vert="horz" wrap="square" lIns="0" tIns="0" rIns="0" bIns="0" anchor="t" anchorCtr="0" upright="1">
                          <a:noAutofit/>
                        </wps:bodyPr>
                      </wps:wsp>
                      <wps:wsp>
                        <wps:cNvPr id="5" name="Rectangle 19"/>
                        <wps:cNvSpPr>
                          <a:spLocks noChangeArrowheads="1"/>
                        </wps:cNvSpPr>
                        <wps:spPr bwMode="auto">
                          <a:xfrm>
                            <a:off x="3578" y="8173"/>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723E3" w14:textId="77777777" w:rsidR="004852E3" w:rsidRDefault="004852E3" w:rsidP="004852E3">
                              <w:pPr>
                                <w:spacing w:after="0" w:line="276" w:lineRule="auto"/>
                              </w:pPr>
                              <w:r>
                                <w:t xml:space="preserve"> </w:t>
                              </w:r>
                            </w:p>
                          </w:txbxContent>
                        </wps:txbx>
                        <wps:bodyPr rot="0" vert="horz" wrap="square" lIns="0" tIns="0" rIns="0" bIns="0" anchor="t" anchorCtr="0" upright="1">
                          <a:noAutofit/>
                        </wps:bodyPr>
                      </wps:wsp>
                    </wpg:wgp>
                  </a:graphicData>
                </a:graphic>
              </wp:inline>
            </w:drawing>
          </mc:Choice>
          <mc:Fallback>
            <w:pict>
              <v:group w14:anchorId="79D8A2EE" id="Group 6938" o:spid="_x0000_s1026" style="width:13.15pt;height:65.15pt;mso-position-horizontal-relative:char;mso-position-vertical-relative:line" coordorigin="2329,1798" coordsize="1671,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">
                <v:rect id="Rectangle 10" o:spid="_x0000_s1027" style="position:absolute;left:2374;top:1798;width:941;height:3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1530DBDC" w14:textId="77777777" w:rsidR="004852E3" w:rsidRDefault="004852E3" w:rsidP="004852E3">
                        <w:pPr>
                          <w:spacing w:after="0" w:line="276" w:lineRule="auto"/>
                          <w:jc w:val="center"/>
                        </w:pPr>
                      </w:p>
                    </w:txbxContent>
                  </v:textbox>
                </v:rect>
                <v:rect id="Rectangle 17" o:spid="_x0000_s1028" style="position:absolute;left:2329;top:494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5E22B593" w14:textId="77777777" w:rsidR="004852E3" w:rsidRDefault="004852E3" w:rsidP="004852E3">
                        <w:pPr>
                          <w:spacing w:after="0" w:line="276" w:lineRule="auto"/>
                        </w:pPr>
                        <w:r>
                          <w:t xml:space="preserve"> </w:t>
                        </w:r>
                      </w:p>
                    </w:txbxContent>
                  </v:textbox>
                </v:rect>
                <v:rect id="Rectangle 19" o:spid="_x0000_s1029" style="position:absolute;left:3578;top:817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3C6723E3" w14:textId="77777777" w:rsidR="004852E3" w:rsidRDefault="004852E3" w:rsidP="004852E3">
                        <w:pPr>
                          <w:spacing w:after="0" w:line="276" w:lineRule="auto"/>
                        </w:pPr>
                        <w:r>
                          <w:t xml:space="preserve"> </w:t>
                        </w:r>
                      </w:p>
                    </w:txbxContent>
                  </v:textbox>
                </v:rect>
                <w10:anchorlock/>
              </v:group>
            </w:pict>
          </mc:Fallback>
        </mc:AlternateContent>
      </w:r>
      <w:r w:rsidRPr="004852E3">
        <w:rPr>
          <w:rFonts w:ascii="Arial" w:eastAsia="Arial" w:hAnsi="Arial" w:cs="Arial"/>
          <w:b/>
          <w:sz w:val="40"/>
        </w:rPr>
        <w:t xml:space="preserve"> </w:t>
      </w:r>
      <w:r>
        <w:rPr>
          <w:rFonts w:ascii="Arial" w:eastAsia="Arial" w:hAnsi="Arial" w:cs="Arial"/>
          <w:b/>
          <w:sz w:val="40"/>
        </w:rPr>
        <w:t xml:space="preserve">COMUNE DI SCIACCA </w:t>
      </w:r>
    </w:p>
    <w:p w14:paraId="367043FD" w14:textId="77777777" w:rsidR="004852E3" w:rsidRDefault="00882702" w:rsidP="004852E3">
      <w:pPr>
        <w:spacing w:after="0" w:line="240" w:lineRule="auto"/>
        <w:jc w:val="center"/>
      </w:pPr>
      <w:r>
        <w:rPr>
          <w:rFonts w:ascii="Arial" w:eastAsia="Arial" w:hAnsi="Arial" w:cs="Arial"/>
          <w:b/>
        </w:rPr>
        <w:t>(</w:t>
      </w:r>
      <w:r w:rsidR="004852E3">
        <w:rPr>
          <w:rFonts w:ascii="Arial" w:eastAsia="Arial" w:hAnsi="Arial" w:cs="Arial"/>
          <w:b/>
        </w:rPr>
        <w:t xml:space="preserve">Libero Consorzio dei Comuni di Agrigento) </w:t>
      </w:r>
    </w:p>
    <w:p w14:paraId="0BED0F24" w14:textId="77777777" w:rsidR="004852E3" w:rsidRDefault="004852E3" w:rsidP="004852E3">
      <w:pPr>
        <w:spacing w:after="0" w:line="240" w:lineRule="auto"/>
        <w:jc w:val="center"/>
      </w:pPr>
      <w:r>
        <w:rPr>
          <w:rFonts w:ascii="Arial" w:eastAsia="Arial" w:hAnsi="Arial" w:cs="Arial"/>
          <w:b/>
          <w:sz w:val="28"/>
        </w:rPr>
        <w:t xml:space="preserve"> </w:t>
      </w:r>
    </w:p>
    <w:p w14:paraId="206A7D78" w14:textId="77777777" w:rsidR="004852E3" w:rsidRDefault="004852E3" w:rsidP="004852E3">
      <w:pPr>
        <w:spacing w:after="0" w:line="240" w:lineRule="auto"/>
        <w:jc w:val="center"/>
        <w:rPr>
          <w:rFonts w:ascii="Arial" w:eastAsia="Arial" w:hAnsi="Arial" w:cs="Arial"/>
          <w:b/>
          <w:sz w:val="28"/>
        </w:rPr>
      </w:pPr>
      <w:r>
        <w:rPr>
          <w:rFonts w:ascii="Arial" w:eastAsia="Arial" w:hAnsi="Arial" w:cs="Arial"/>
          <w:b/>
          <w:sz w:val="28"/>
        </w:rPr>
        <w:t xml:space="preserve">3° SETTORE </w:t>
      </w:r>
    </w:p>
    <w:p w14:paraId="5B9C3B0E" w14:textId="0019DF9F" w:rsidR="00685EA6" w:rsidRDefault="00882702" w:rsidP="008934E6">
      <w:pPr>
        <w:spacing w:after="0" w:line="240" w:lineRule="auto"/>
        <w:jc w:val="both"/>
        <w:rPr>
          <w:rFonts w:eastAsia="Calibri" w:cstheme="minorHAnsi"/>
          <w:b/>
          <w:color w:val="000000"/>
          <w:sz w:val="28"/>
          <w:szCs w:val="28"/>
          <w:lang w:eastAsia="it-IT"/>
        </w:rPr>
      </w:pPr>
      <w:r w:rsidRPr="00685EA6">
        <w:rPr>
          <w:rFonts w:eastAsia="Arial" w:cstheme="minorHAnsi"/>
          <w:b/>
          <w:sz w:val="28"/>
          <w:szCs w:val="28"/>
        </w:rPr>
        <w:t xml:space="preserve">Patto di accreditamento per il servizio di assistenza all’autonomia ed alla comunicazione alunni </w:t>
      </w:r>
      <w:r w:rsidR="00461794" w:rsidRPr="00685EA6">
        <w:rPr>
          <w:rFonts w:eastAsia="Arial" w:cstheme="minorHAnsi"/>
          <w:b/>
          <w:sz w:val="28"/>
          <w:szCs w:val="28"/>
        </w:rPr>
        <w:t xml:space="preserve">con disabilità fisica, psichica e sensoriale </w:t>
      </w:r>
      <w:r w:rsidR="00685EA6">
        <w:rPr>
          <w:rFonts w:eastAsia="Arial" w:cstheme="minorHAnsi"/>
          <w:b/>
          <w:sz w:val="28"/>
          <w:szCs w:val="28"/>
        </w:rPr>
        <w:t xml:space="preserve">frequentanti la </w:t>
      </w:r>
      <w:r w:rsidRPr="00685EA6">
        <w:rPr>
          <w:rFonts w:eastAsia="Arial" w:cstheme="minorHAnsi"/>
          <w:b/>
          <w:sz w:val="28"/>
          <w:szCs w:val="28"/>
        </w:rPr>
        <w:t xml:space="preserve"> scuola materna,</w:t>
      </w:r>
      <w:r w:rsidR="00685EA6">
        <w:rPr>
          <w:rFonts w:eastAsia="Arial" w:cstheme="minorHAnsi"/>
          <w:b/>
          <w:sz w:val="28"/>
          <w:szCs w:val="28"/>
        </w:rPr>
        <w:t xml:space="preserve"> </w:t>
      </w:r>
      <w:r w:rsidRPr="00685EA6">
        <w:rPr>
          <w:rFonts w:eastAsia="Arial" w:cstheme="minorHAnsi"/>
          <w:b/>
          <w:sz w:val="28"/>
          <w:szCs w:val="28"/>
        </w:rPr>
        <w:t>primaria e secondaria di primo grado</w:t>
      </w:r>
      <w:r w:rsidR="008934E6">
        <w:rPr>
          <w:rFonts w:eastAsia="Arial" w:cstheme="minorHAnsi"/>
          <w:b/>
          <w:sz w:val="28"/>
          <w:szCs w:val="28"/>
        </w:rPr>
        <w:t xml:space="preserve"> </w:t>
      </w:r>
      <w:r w:rsidR="00685EA6" w:rsidRPr="00685EA6">
        <w:rPr>
          <w:rFonts w:eastAsia="Arial" w:cstheme="minorHAnsi"/>
          <w:b/>
          <w:sz w:val="28"/>
          <w:szCs w:val="28"/>
        </w:rPr>
        <w:t xml:space="preserve">e/o </w:t>
      </w:r>
      <w:r w:rsidR="00685EA6" w:rsidRPr="00685EA6">
        <w:rPr>
          <w:rFonts w:eastAsia="Calibri" w:cstheme="minorHAnsi"/>
          <w:b/>
          <w:color w:val="000000"/>
          <w:sz w:val="28"/>
          <w:szCs w:val="28"/>
          <w:lang w:eastAsia="it-IT"/>
        </w:rPr>
        <w:t xml:space="preserve"> per il servizio di Assistenza igienico-personale per Alunni con disabilità di cui al comma 3 dell’art. 3 della legge 104/92, ad alta intensità di cura, certificata o da certificare dall’Unità Valutazione Multidisciplinare (UVM) od in possesso di altra documentazione, rilasciata dal medico specialista dell’ASP territorialmente competente, attestante l’alta intensità di cura, la cui assistenza non rientra nelle mansioni del personale ATA.</w:t>
      </w:r>
    </w:p>
    <w:p w14:paraId="34126949" w14:textId="415DE82A" w:rsidR="007B6E50" w:rsidRPr="00685EA6" w:rsidRDefault="007B6E50" w:rsidP="00685EA6">
      <w:pPr>
        <w:spacing w:after="238"/>
        <w:jc w:val="both"/>
        <w:rPr>
          <w:rFonts w:eastAsia="Calibri" w:cstheme="minorHAnsi"/>
          <w:b/>
          <w:color w:val="000000"/>
          <w:sz w:val="28"/>
          <w:szCs w:val="28"/>
          <w:lang w:eastAsia="it-IT"/>
        </w:rPr>
      </w:pPr>
      <w:r>
        <w:rPr>
          <w:rFonts w:eastAsia="Calibri" w:cstheme="minorHAnsi"/>
          <w:b/>
          <w:color w:val="000000"/>
          <w:sz w:val="28"/>
          <w:szCs w:val="28"/>
          <w:lang w:eastAsia="it-IT"/>
        </w:rPr>
        <w:t>AA.SS. 2025/2026, 2026/2027 e 2027/2028</w:t>
      </w:r>
    </w:p>
    <w:p w14:paraId="6AD8BB10" w14:textId="13927BB4" w:rsidR="00685EA6" w:rsidRDefault="00685EA6" w:rsidP="004852E3">
      <w:pPr>
        <w:spacing w:after="0" w:line="240" w:lineRule="auto"/>
        <w:jc w:val="center"/>
        <w:rPr>
          <w:rFonts w:ascii="Arial" w:eastAsia="Arial" w:hAnsi="Arial" w:cs="Arial"/>
          <w:b/>
          <w:sz w:val="28"/>
        </w:rPr>
      </w:pPr>
    </w:p>
    <w:p w14:paraId="7747FF40" w14:textId="77777777" w:rsidR="004852E3" w:rsidRDefault="004852E3" w:rsidP="004852E3">
      <w:pPr>
        <w:spacing w:after="0" w:line="240" w:lineRule="auto"/>
        <w:jc w:val="center"/>
        <w:rPr>
          <w:rFonts w:ascii="Arial" w:eastAsia="Arial" w:hAnsi="Arial" w:cs="Arial"/>
          <w:b/>
          <w:sz w:val="28"/>
        </w:rPr>
      </w:pPr>
    </w:p>
    <w:p w14:paraId="20183642" w14:textId="77777777" w:rsidR="004852E3" w:rsidRDefault="004852E3" w:rsidP="004852E3">
      <w:pPr>
        <w:spacing w:after="0" w:line="240" w:lineRule="auto"/>
        <w:jc w:val="center"/>
        <w:rPr>
          <w:rFonts w:ascii="Arial" w:eastAsia="Arial" w:hAnsi="Arial" w:cs="Arial"/>
          <w:b/>
          <w:sz w:val="28"/>
        </w:rPr>
      </w:pPr>
    </w:p>
    <w:p w14:paraId="5BE64D21" w14:textId="77777777" w:rsidR="00882702" w:rsidRPr="00345EFD" w:rsidRDefault="00882702" w:rsidP="00882702">
      <w:pPr>
        <w:spacing w:after="0" w:line="240" w:lineRule="auto"/>
        <w:rPr>
          <w:rFonts w:eastAsia="Arial" w:cstheme="minorHAnsi"/>
          <w:sz w:val="24"/>
          <w:szCs w:val="24"/>
        </w:rPr>
      </w:pPr>
      <w:r w:rsidRPr="00882702">
        <w:rPr>
          <w:rFonts w:ascii="Arial" w:eastAsia="Arial" w:hAnsi="Arial" w:cs="Arial"/>
          <w:b/>
          <w:sz w:val="24"/>
          <w:szCs w:val="24"/>
        </w:rPr>
        <w:t xml:space="preserve">Il </w:t>
      </w:r>
      <w:r w:rsidRPr="00345EFD">
        <w:rPr>
          <w:rFonts w:eastAsia="Arial" w:cstheme="minorHAnsi"/>
          <w:sz w:val="24"/>
          <w:szCs w:val="24"/>
        </w:rPr>
        <w:t xml:space="preserve">Comune di </w:t>
      </w:r>
      <w:proofErr w:type="gramStart"/>
      <w:r w:rsidRPr="00345EFD">
        <w:rPr>
          <w:rFonts w:eastAsia="Arial" w:cstheme="minorHAnsi"/>
          <w:sz w:val="24"/>
          <w:szCs w:val="24"/>
        </w:rPr>
        <w:t>Sciacca  ,</w:t>
      </w:r>
      <w:proofErr w:type="gramEnd"/>
      <w:r w:rsidRPr="00345EFD">
        <w:rPr>
          <w:rFonts w:eastAsia="Arial" w:cstheme="minorHAnsi"/>
          <w:sz w:val="24"/>
          <w:szCs w:val="24"/>
        </w:rPr>
        <w:t xml:space="preserve"> nella persona del Dirigente del 3° Settore ________________________</w:t>
      </w:r>
      <w:proofErr w:type="gramStart"/>
      <w:r w:rsidRPr="00345EFD">
        <w:rPr>
          <w:rFonts w:eastAsia="Arial" w:cstheme="minorHAnsi"/>
          <w:sz w:val="24"/>
          <w:szCs w:val="24"/>
        </w:rPr>
        <w:t>_ ,</w:t>
      </w:r>
      <w:proofErr w:type="gramEnd"/>
      <w:r w:rsidRPr="00345EFD">
        <w:rPr>
          <w:rFonts w:eastAsia="Arial" w:cstheme="minorHAnsi"/>
          <w:sz w:val="24"/>
          <w:szCs w:val="24"/>
        </w:rPr>
        <w:t xml:space="preserve"> nato </w:t>
      </w:r>
      <w:proofErr w:type="spellStart"/>
      <w:r w:rsidRPr="00345EFD">
        <w:rPr>
          <w:rFonts w:eastAsia="Arial" w:cstheme="minorHAnsi"/>
          <w:sz w:val="24"/>
          <w:szCs w:val="24"/>
        </w:rPr>
        <w:t>a_____________________________codice</w:t>
      </w:r>
      <w:proofErr w:type="spellEnd"/>
      <w:r w:rsidRPr="00345EFD">
        <w:rPr>
          <w:rFonts w:eastAsia="Arial" w:cstheme="minorHAnsi"/>
          <w:sz w:val="24"/>
          <w:szCs w:val="24"/>
        </w:rPr>
        <w:t xml:space="preserve"> fisc</w:t>
      </w:r>
      <w:r w:rsidR="00147043">
        <w:rPr>
          <w:rFonts w:eastAsia="Arial" w:cstheme="minorHAnsi"/>
          <w:sz w:val="24"/>
          <w:szCs w:val="24"/>
        </w:rPr>
        <w:t>ale_________________________________</w:t>
      </w:r>
    </w:p>
    <w:p w14:paraId="2D29CBF2" w14:textId="77777777" w:rsidR="00882702" w:rsidRPr="00345EFD" w:rsidRDefault="00882702" w:rsidP="00882702">
      <w:pPr>
        <w:spacing w:after="0" w:line="240" w:lineRule="auto"/>
        <w:rPr>
          <w:rFonts w:eastAsia="Arial" w:cstheme="minorHAnsi"/>
          <w:sz w:val="24"/>
          <w:szCs w:val="24"/>
        </w:rPr>
      </w:pPr>
    </w:p>
    <w:p w14:paraId="3781DE67" w14:textId="77777777" w:rsidR="00882702" w:rsidRPr="00345EFD" w:rsidRDefault="00882702" w:rsidP="00882702">
      <w:pPr>
        <w:spacing w:after="0" w:line="240" w:lineRule="auto"/>
        <w:rPr>
          <w:rFonts w:eastAsia="Arial" w:cstheme="minorHAnsi"/>
          <w:sz w:val="24"/>
          <w:szCs w:val="24"/>
        </w:rPr>
      </w:pPr>
    </w:p>
    <w:p w14:paraId="0C3DE6F2" w14:textId="77777777" w:rsidR="00882702" w:rsidRPr="00345EFD" w:rsidRDefault="00882702" w:rsidP="00882702">
      <w:pPr>
        <w:spacing w:after="0" w:line="240" w:lineRule="auto"/>
        <w:rPr>
          <w:rFonts w:eastAsia="Arial" w:cstheme="minorHAnsi"/>
          <w:sz w:val="24"/>
          <w:szCs w:val="24"/>
        </w:rPr>
      </w:pPr>
      <w:r w:rsidRPr="00345EFD">
        <w:rPr>
          <w:rFonts w:eastAsia="Arial" w:cstheme="minorHAnsi"/>
          <w:sz w:val="24"/>
          <w:szCs w:val="24"/>
        </w:rPr>
        <w:t xml:space="preserve">visti gli atti d’Ufficio </w:t>
      </w:r>
    </w:p>
    <w:p w14:paraId="3DD17701" w14:textId="77777777" w:rsidR="00882702" w:rsidRPr="00882702" w:rsidRDefault="00882702" w:rsidP="00882702">
      <w:pPr>
        <w:spacing w:after="0" w:line="240" w:lineRule="auto"/>
        <w:jc w:val="center"/>
        <w:rPr>
          <w:rFonts w:ascii="Arial" w:eastAsia="Arial" w:hAnsi="Arial" w:cs="Arial"/>
          <w:b/>
          <w:sz w:val="28"/>
        </w:rPr>
      </w:pPr>
    </w:p>
    <w:p w14:paraId="27CF37D5" w14:textId="77777777" w:rsidR="00882702" w:rsidRPr="00882702" w:rsidRDefault="00882702" w:rsidP="00882702">
      <w:pPr>
        <w:spacing w:after="0" w:line="240" w:lineRule="auto"/>
        <w:jc w:val="center"/>
        <w:rPr>
          <w:rFonts w:ascii="Arial" w:eastAsia="Arial" w:hAnsi="Arial" w:cs="Arial"/>
          <w:b/>
          <w:sz w:val="28"/>
        </w:rPr>
      </w:pPr>
    </w:p>
    <w:p w14:paraId="539DB162" w14:textId="77777777" w:rsidR="00882702" w:rsidRPr="00882702" w:rsidRDefault="00882702" w:rsidP="00882702">
      <w:pPr>
        <w:spacing w:after="0" w:line="240" w:lineRule="auto"/>
        <w:jc w:val="center"/>
        <w:rPr>
          <w:rFonts w:ascii="Arial" w:eastAsia="Arial" w:hAnsi="Arial" w:cs="Arial"/>
          <w:b/>
          <w:sz w:val="28"/>
        </w:rPr>
      </w:pPr>
    </w:p>
    <w:p w14:paraId="63AACF9F" w14:textId="77777777" w:rsidR="00882702" w:rsidRPr="00882702" w:rsidRDefault="00882702" w:rsidP="00882702">
      <w:pPr>
        <w:spacing w:after="0" w:line="240" w:lineRule="auto"/>
        <w:jc w:val="center"/>
        <w:rPr>
          <w:rFonts w:ascii="Arial" w:eastAsia="Arial" w:hAnsi="Arial" w:cs="Arial"/>
          <w:b/>
          <w:sz w:val="28"/>
        </w:rPr>
      </w:pPr>
      <w:r w:rsidRPr="00882702">
        <w:rPr>
          <w:rFonts w:ascii="Arial" w:eastAsia="Arial" w:hAnsi="Arial" w:cs="Arial"/>
          <w:b/>
          <w:sz w:val="28"/>
        </w:rPr>
        <w:t xml:space="preserve">RICONOSCE ED ACCREDITA </w:t>
      </w:r>
    </w:p>
    <w:p w14:paraId="2AEBEA7E" w14:textId="77777777" w:rsidR="00882702" w:rsidRPr="00882702" w:rsidRDefault="00882702" w:rsidP="00882702">
      <w:pPr>
        <w:spacing w:after="0" w:line="240" w:lineRule="auto"/>
        <w:jc w:val="center"/>
        <w:rPr>
          <w:rFonts w:ascii="Arial" w:eastAsia="Arial" w:hAnsi="Arial" w:cs="Arial"/>
          <w:b/>
          <w:sz w:val="28"/>
        </w:rPr>
      </w:pPr>
    </w:p>
    <w:p w14:paraId="378FB48C" w14:textId="77777777" w:rsidR="00882702" w:rsidRPr="00882702" w:rsidRDefault="00882702" w:rsidP="00882702">
      <w:pPr>
        <w:spacing w:after="0" w:line="240" w:lineRule="auto"/>
        <w:jc w:val="center"/>
        <w:rPr>
          <w:rFonts w:ascii="Arial" w:eastAsia="Arial" w:hAnsi="Arial" w:cs="Arial"/>
          <w:b/>
          <w:sz w:val="28"/>
        </w:rPr>
      </w:pPr>
    </w:p>
    <w:p w14:paraId="4944A636" w14:textId="538EDF28" w:rsidR="00C77CB6" w:rsidRPr="00C77CB6" w:rsidRDefault="00882702" w:rsidP="00FA544A">
      <w:pPr>
        <w:spacing w:after="0" w:line="240" w:lineRule="auto"/>
        <w:jc w:val="both"/>
        <w:rPr>
          <w:rFonts w:eastAsia="Arial" w:cstheme="minorHAnsi"/>
          <w:bCs/>
          <w:sz w:val="28"/>
          <w:szCs w:val="28"/>
        </w:rPr>
      </w:pPr>
      <w:r w:rsidRPr="00C77CB6">
        <w:rPr>
          <w:rFonts w:eastAsia="Arial" w:cstheme="minorHAnsi"/>
          <w:bCs/>
          <w:sz w:val="28"/>
          <w:szCs w:val="28"/>
        </w:rPr>
        <w:t>per lo svolgimento del servizio di assistenza all’autonomia ed alla comunicazione alunni disabili scuola materna, primaria e secondaria di primo grado</w:t>
      </w:r>
      <w:r w:rsidR="00FA544A">
        <w:rPr>
          <w:rFonts w:eastAsia="Arial" w:cstheme="minorHAnsi"/>
          <w:bCs/>
          <w:sz w:val="28"/>
          <w:szCs w:val="28"/>
        </w:rPr>
        <w:t xml:space="preserve"> </w:t>
      </w:r>
      <w:r w:rsidR="00C77CB6" w:rsidRPr="00C77CB6">
        <w:rPr>
          <w:rFonts w:eastAsia="Arial" w:cstheme="minorHAnsi"/>
          <w:bCs/>
          <w:sz w:val="28"/>
          <w:szCs w:val="28"/>
        </w:rPr>
        <w:t xml:space="preserve">e/o per il servizio di Assistenza igienico personale </w:t>
      </w:r>
      <w:r w:rsidR="00C77CB6" w:rsidRPr="00C77CB6">
        <w:rPr>
          <w:rFonts w:cstheme="minorHAnsi"/>
          <w:bCs/>
          <w:sz w:val="28"/>
          <w:szCs w:val="28"/>
        </w:rPr>
        <w:t>nelle scuole primarie e secondarie di 1° grado</w:t>
      </w:r>
    </w:p>
    <w:p w14:paraId="7E88495F" w14:textId="77777777" w:rsidR="00882702" w:rsidRPr="00882702" w:rsidRDefault="00882702" w:rsidP="00882702">
      <w:pPr>
        <w:spacing w:after="0" w:line="240" w:lineRule="auto"/>
        <w:jc w:val="center"/>
        <w:rPr>
          <w:rFonts w:ascii="Arial" w:eastAsia="Arial" w:hAnsi="Arial" w:cs="Arial"/>
          <w:b/>
          <w:sz w:val="28"/>
        </w:rPr>
      </w:pPr>
      <w:r w:rsidRPr="00882702">
        <w:rPr>
          <w:rFonts w:ascii="Arial" w:eastAsia="Arial" w:hAnsi="Arial" w:cs="Arial"/>
          <w:b/>
          <w:sz w:val="28"/>
        </w:rPr>
        <w:t xml:space="preserve">. </w:t>
      </w:r>
    </w:p>
    <w:p w14:paraId="6A127B4C" w14:textId="77777777" w:rsidR="00882702" w:rsidRPr="00882702" w:rsidRDefault="00882702" w:rsidP="00882702">
      <w:pPr>
        <w:spacing w:after="0" w:line="240" w:lineRule="auto"/>
        <w:jc w:val="center"/>
        <w:rPr>
          <w:rFonts w:eastAsia="Arial" w:cstheme="minorHAnsi"/>
          <w:sz w:val="24"/>
          <w:szCs w:val="24"/>
        </w:rPr>
      </w:pPr>
    </w:p>
    <w:p w14:paraId="62110B8B" w14:textId="77777777" w:rsidR="00882702" w:rsidRPr="00345EFD" w:rsidRDefault="00882702" w:rsidP="00882702">
      <w:pPr>
        <w:spacing w:after="0" w:line="240" w:lineRule="auto"/>
        <w:rPr>
          <w:rFonts w:eastAsia="Arial" w:cstheme="minorHAnsi"/>
          <w:sz w:val="24"/>
          <w:szCs w:val="24"/>
        </w:rPr>
      </w:pPr>
      <w:r w:rsidRPr="00345EFD">
        <w:rPr>
          <w:rFonts w:eastAsia="Arial" w:cstheme="minorHAnsi"/>
          <w:sz w:val="24"/>
          <w:szCs w:val="24"/>
        </w:rPr>
        <w:t>L’Ente …………………………</w:t>
      </w:r>
      <w:proofErr w:type="gramStart"/>
      <w:r w:rsidRPr="00345EFD">
        <w:rPr>
          <w:rFonts w:eastAsia="Arial" w:cstheme="minorHAnsi"/>
          <w:sz w:val="24"/>
          <w:szCs w:val="24"/>
        </w:rPr>
        <w:t>…….</w:t>
      </w:r>
      <w:proofErr w:type="gramEnd"/>
      <w:r w:rsidRPr="00345EFD">
        <w:rPr>
          <w:rFonts w:eastAsia="Arial" w:cstheme="minorHAnsi"/>
          <w:sz w:val="24"/>
          <w:szCs w:val="24"/>
        </w:rPr>
        <w:t>.…………………………………</w:t>
      </w:r>
      <w:proofErr w:type="gramStart"/>
      <w:r w:rsidRPr="00345EFD">
        <w:rPr>
          <w:rFonts w:eastAsia="Arial" w:cstheme="minorHAnsi"/>
          <w:sz w:val="24"/>
          <w:szCs w:val="24"/>
        </w:rPr>
        <w:t>…….</w:t>
      </w:r>
      <w:proofErr w:type="gramEnd"/>
      <w:r w:rsidRPr="00345EFD">
        <w:rPr>
          <w:rFonts w:eastAsia="Arial" w:cstheme="minorHAnsi"/>
          <w:sz w:val="24"/>
          <w:szCs w:val="24"/>
        </w:rPr>
        <w:t>, con sede in ……………………………, Via ……………………………………………, P.IVA ……………………………, CF. ………………………………………….. Legalmente rappresentata da …………………………</w:t>
      </w:r>
      <w:proofErr w:type="gramStart"/>
      <w:r w:rsidRPr="00345EFD">
        <w:rPr>
          <w:rFonts w:eastAsia="Arial" w:cstheme="minorHAnsi"/>
          <w:sz w:val="24"/>
          <w:szCs w:val="24"/>
        </w:rPr>
        <w:t>…….</w:t>
      </w:r>
      <w:proofErr w:type="gramEnd"/>
      <w:r w:rsidRPr="00345EFD">
        <w:rPr>
          <w:rFonts w:eastAsia="Arial" w:cstheme="minorHAnsi"/>
          <w:sz w:val="24"/>
          <w:szCs w:val="24"/>
        </w:rPr>
        <w:t>. nato a …………</w:t>
      </w:r>
      <w:r w:rsidR="00345EFD" w:rsidRPr="00345EFD">
        <w:rPr>
          <w:rFonts w:eastAsia="Arial" w:cstheme="minorHAnsi"/>
          <w:sz w:val="24"/>
          <w:szCs w:val="24"/>
        </w:rPr>
        <w:t>………………………………….</w:t>
      </w:r>
    </w:p>
    <w:p w14:paraId="42F4B3C7" w14:textId="77777777" w:rsidR="004852E3" w:rsidRPr="00345EFD" w:rsidRDefault="00882702" w:rsidP="00882702">
      <w:pPr>
        <w:spacing w:after="0" w:line="240" w:lineRule="auto"/>
        <w:rPr>
          <w:rFonts w:eastAsia="Arial" w:cstheme="minorHAnsi"/>
          <w:b/>
          <w:sz w:val="24"/>
          <w:szCs w:val="24"/>
        </w:rPr>
      </w:pPr>
      <w:r w:rsidRPr="00345EFD">
        <w:rPr>
          <w:rFonts w:eastAsia="Arial" w:cstheme="minorHAnsi"/>
          <w:sz w:val="24"/>
          <w:szCs w:val="24"/>
        </w:rPr>
        <w:t xml:space="preserve"> il …………</w:t>
      </w:r>
      <w:proofErr w:type="gramStart"/>
      <w:r w:rsidRPr="00345EFD">
        <w:rPr>
          <w:rFonts w:eastAsia="Arial" w:cstheme="minorHAnsi"/>
          <w:sz w:val="24"/>
          <w:szCs w:val="24"/>
        </w:rPr>
        <w:t>…….</w:t>
      </w:r>
      <w:proofErr w:type="gramEnd"/>
      <w:r w:rsidRPr="00345EFD">
        <w:rPr>
          <w:rFonts w:eastAsia="Arial" w:cstheme="minorHAnsi"/>
          <w:sz w:val="24"/>
          <w:szCs w:val="24"/>
        </w:rPr>
        <w:t>, CF ……………………………………………,</w:t>
      </w:r>
    </w:p>
    <w:p w14:paraId="40A1C2CB" w14:textId="77777777" w:rsidR="00882702" w:rsidRPr="00345EFD" w:rsidRDefault="00882702" w:rsidP="004852E3">
      <w:pPr>
        <w:spacing w:after="0" w:line="240" w:lineRule="auto"/>
        <w:jc w:val="center"/>
        <w:rPr>
          <w:sz w:val="24"/>
          <w:szCs w:val="24"/>
        </w:rPr>
      </w:pPr>
    </w:p>
    <w:p w14:paraId="18BAB5FF" w14:textId="77777777" w:rsidR="00882702" w:rsidRPr="00345EFD" w:rsidRDefault="00882702" w:rsidP="00882702">
      <w:pPr>
        <w:rPr>
          <w:sz w:val="24"/>
          <w:szCs w:val="24"/>
        </w:rPr>
      </w:pPr>
      <w:r w:rsidRPr="00345EFD">
        <w:rPr>
          <w:sz w:val="24"/>
          <w:szCs w:val="24"/>
        </w:rPr>
        <w:t xml:space="preserve">che accetta di accettare   i patti e le condizioni di cui al </w:t>
      </w:r>
      <w:proofErr w:type="gramStart"/>
      <w:r w:rsidRPr="00345EFD">
        <w:rPr>
          <w:sz w:val="24"/>
          <w:szCs w:val="24"/>
        </w:rPr>
        <w:t>disciplinare  ed</w:t>
      </w:r>
      <w:proofErr w:type="gramEnd"/>
      <w:r w:rsidRPr="00345EFD">
        <w:rPr>
          <w:sz w:val="24"/>
          <w:szCs w:val="24"/>
        </w:rPr>
        <w:t xml:space="preserve"> all’avviso pubblico approvato con determina n°     </w:t>
      </w:r>
      <w:proofErr w:type="gramStart"/>
      <w:r w:rsidRPr="00345EFD">
        <w:rPr>
          <w:sz w:val="24"/>
          <w:szCs w:val="24"/>
        </w:rPr>
        <w:t>del       facenti</w:t>
      </w:r>
      <w:proofErr w:type="gramEnd"/>
      <w:r w:rsidRPr="00345EFD">
        <w:rPr>
          <w:sz w:val="24"/>
          <w:szCs w:val="24"/>
        </w:rPr>
        <w:t xml:space="preserve"> parte integrante del presente atto;</w:t>
      </w:r>
    </w:p>
    <w:p w14:paraId="4F0010B9" w14:textId="77777777" w:rsidR="00915246" w:rsidRPr="00345EFD" w:rsidRDefault="00915246" w:rsidP="00345EFD">
      <w:pPr>
        <w:jc w:val="both"/>
        <w:rPr>
          <w:rFonts w:cstheme="minorHAnsi"/>
          <w:sz w:val="24"/>
          <w:szCs w:val="24"/>
          <w:u w:val="single"/>
        </w:rPr>
      </w:pPr>
      <w:r w:rsidRPr="00345EFD">
        <w:rPr>
          <w:rFonts w:cstheme="minorHAnsi"/>
          <w:sz w:val="24"/>
          <w:szCs w:val="24"/>
          <w:u w:val="single"/>
        </w:rPr>
        <w:lastRenderedPageBreak/>
        <w:t xml:space="preserve">Art.1 </w:t>
      </w:r>
    </w:p>
    <w:p w14:paraId="508E68F7" w14:textId="77777777" w:rsidR="00915246" w:rsidRPr="00345EFD" w:rsidRDefault="00915246" w:rsidP="00345EFD">
      <w:pPr>
        <w:jc w:val="both"/>
        <w:rPr>
          <w:rFonts w:cstheme="minorHAnsi"/>
          <w:sz w:val="24"/>
          <w:szCs w:val="24"/>
        </w:rPr>
      </w:pPr>
      <w:r w:rsidRPr="00345EFD">
        <w:rPr>
          <w:rFonts w:cstheme="minorHAnsi"/>
          <w:sz w:val="24"/>
          <w:szCs w:val="24"/>
          <w:u w:val="single"/>
        </w:rPr>
        <w:t>Finalità del Patto</w:t>
      </w:r>
      <w:r w:rsidRPr="00345EFD">
        <w:rPr>
          <w:rFonts w:cstheme="minorHAnsi"/>
          <w:sz w:val="24"/>
          <w:szCs w:val="24"/>
        </w:rPr>
        <w:t xml:space="preserve"> </w:t>
      </w:r>
    </w:p>
    <w:p w14:paraId="025DAAD2" w14:textId="77777777" w:rsidR="00915246" w:rsidRPr="00345EFD" w:rsidRDefault="00915246" w:rsidP="00345EFD">
      <w:pPr>
        <w:jc w:val="both"/>
        <w:rPr>
          <w:rFonts w:cstheme="minorHAnsi"/>
          <w:sz w:val="24"/>
          <w:szCs w:val="24"/>
        </w:rPr>
      </w:pPr>
      <w:r w:rsidRPr="00345EFD">
        <w:rPr>
          <w:rFonts w:cstheme="minorHAnsi"/>
          <w:sz w:val="24"/>
          <w:szCs w:val="24"/>
        </w:rPr>
        <w:t>Il presente patto ha per o</w:t>
      </w:r>
      <w:r w:rsidR="00F4458C" w:rsidRPr="00345EFD">
        <w:rPr>
          <w:rFonts w:cstheme="minorHAnsi"/>
          <w:sz w:val="24"/>
          <w:szCs w:val="24"/>
        </w:rPr>
        <w:t xml:space="preserve">ggetto e regola l’erogazione del </w:t>
      </w:r>
      <w:r w:rsidRPr="00345EFD">
        <w:rPr>
          <w:rFonts w:cstheme="minorHAnsi"/>
          <w:sz w:val="24"/>
          <w:szCs w:val="24"/>
        </w:rPr>
        <w:t>servizi</w:t>
      </w:r>
      <w:r w:rsidR="00F4458C" w:rsidRPr="00345EFD">
        <w:rPr>
          <w:rFonts w:cstheme="minorHAnsi"/>
          <w:sz w:val="24"/>
          <w:szCs w:val="24"/>
        </w:rPr>
        <w:t>o</w:t>
      </w:r>
      <w:r w:rsidRPr="00345EFD">
        <w:rPr>
          <w:rFonts w:cstheme="minorHAnsi"/>
          <w:sz w:val="24"/>
          <w:szCs w:val="24"/>
        </w:rPr>
        <w:t xml:space="preserve"> di </w:t>
      </w:r>
      <w:r w:rsidR="00F4458C" w:rsidRPr="00345EFD">
        <w:rPr>
          <w:rFonts w:eastAsia="Arial" w:cstheme="minorHAnsi"/>
          <w:sz w:val="24"/>
          <w:szCs w:val="24"/>
        </w:rPr>
        <w:t xml:space="preserve">assistenza all’autonomia ed alla comunicazione alunni disabili scuola materna, primaria e secondaria di primo grado </w:t>
      </w:r>
      <w:r w:rsidRPr="00345EFD">
        <w:rPr>
          <w:rFonts w:cstheme="minorHAnsi"/>
          <w:sz w:val="24"/>
          <w:szCs w:val="24"/>
        </w:rPr>
        <w:t xml:space="preserve">in favore degli alunni disabili gravi certificati ai sensi della L.104/92, ed aventi diritto, residenti nel Comune di </w:t>
      </w:r>
      <w:r w:rsidR="00F4458C" w:rsidRPr="00345EFD">
        <w:rPr>
          <w:rFonts w:cstheme="minorHAnsi"/>
          <w:sz w:val="24"/>
          <w:szCs w:val="24"/>
        </w:rPr>
        <w:t>Sciacca.</w:t>
      </w:r>
    </w:p>
    <w:p w14:paraId="5DC74ADB" w14:textId="77777777" w:rsidR="00915246" w:rsidRPr="00345EFD" w:rsidRDefault="00915246" w:rsidP="00345EFD">
      <w:pPr>
        <w:jc w:val="both"/>
        <w:rPr>
          <w:rFonts w:cstheme="minorHAnsi"/>
          <w:sz w:val="24"/>
          <w:szCs w:val="24"/>
        </w:rPr>
      </w:pPr>
      <w:r w:rsidRPr="00345EFD">
        <w:rPr>
          <w:rFonts w:cstheme="minorHAnsi"/>
          <w:sz w:val="24"/>
          <w:szCs w:val="24"/>
        </w:rPr>
        <w:t>La sottoscrizione del presente Patto di Accreditamento non comporta automaticamente l’erogazione dei servizi da parte del soggetto accreditato. Esso determina l’iscrizione all’albo dei soggetti accreditati per la fornitura dei servizi di cui al presente patto, tra cui i cittadini,</w:t>
      </w:r>
      <w:r w:rsidR="00F4458C" w:rsidRPr="00345EFD">
        <w:rPr>
          <w:rFonts w:cstheme="minorHAnsi"/>
          <w:sz w:val="24"/>
          <w:szCs w:val="24"/>
        </w:rPr>
        <w:t xml:space="preserve"> </w:t>
      </w:r>
      <w:r w:rsidRPr="00345EFD">
        <w:rPr>
          <w:rFonts w:cstheme="minorHAnsi"/>
          <w:sz w:val="24"/>
          <w:szCs w:val="24"/>
        </w:rPr>
        <w:t xml:space="preserve">aventi diritto </w:t>
      </w:r>
      <w:r w:rsidR="003C4E4E" w:rsidRPr="00345EFD">
        <w:rPr>
          <w:rFonts w:cstheme="minorHAnsi"/>
          <w:sz w:val="24"/>
          <w:szCs w:val="24"/>
        </w:rPr>
        <w:t>alle prestazioni</w:t>
      </w:r>
      <w:r w:rsidRPr="00345EFD">
        <w:rPr>
          <w:rFonts w:cstheme="minorHAnsi"/>
          <w:sz w:val="24"/>
          <w:szCs w:val="24"/>
        </w:rPr>
        <w:t xml:space="preserve">, potranno effettuare la loro scelta, secondo le modalità di cui ai successivi articoli, e la disponibilità del soggetto accreditato ad erogare, qualora ne venga fatta richiesta dall’Ufficio </w:t>
      </w:r>
      <w:r w:rsidR="00F4458C" w:rsidRPr="00345EFD">
        <w:rPr>
          <w:rFonts w:cstheme="minorHAnsi"/>
          <w:sz w:val="24"/>
          <w:szCs w:val="24"/>
        </w:rPr>
        <w:t>Pubblica I</w:t>
      </w:r>
      <w:r w:rsidR="0015584E" w:rsidRPr="00345EFD">
        <w:rPr>
          <w:rFonts w:cstheme="minorHAnsi"/>
          <w:sz w:val="24"/>
          <w:szCs w:val="24"/>
        </w:rPr>
        <w:t>struzione</w:t>
      </w:r>
      <w:r w:rsidRPr="00345EFD">
        <w:rPr>
          <w:rFonts w:cstheme="minorHAnsi"/>
          <w:sz w:val="24"/>
          <w:szCs w:val="24"/>
        </w:rPr>
        <w:t xml:space="preserve">, i servizi per i quali è stato accreditato. Lo stesso patto non comporta, tuttavia, alcun obbligo da parte del Comune di </w:t>
      </w:r>
      <w:r w:rsidR="00F4458C" w:rsidRPr="00345EFD">
        <w:rPr>
          <w:rFonts w:cstheme="minorHAnsi"/>
          <w:sz w:val="24"/>
          <w:szCs w:val="24"/>
        </w:rPr>
        <w:t>Sciacca</w:t>
      </w:r>
      <w:r w:rsidRPr="00345EFD">
        <w:rPr>
          <w:rFonts w:cstheme="minorHAnsi"/>
          <w:sz w:val="24"/>
          <w:szCs w:val="24"/>
        </w:rPr>
        <w:t xml:space="preserve"> di richiedere alcuna prestazione di servizi al soggetto accreditato, essendo l’erogazione subordinata</w:t>
      </w:r>
      <w:r w:rsidR="00CE293D" w:rsidRPr="00345EFD">
        <w:rPr>
          <w:rFonts w:cstheme="minorHAnsi"/>
          <w:sz w:val="24"/>
          <w:szCs w:val="24"/>
        </w:rPr>
        <w:t xml:space="preserve"> alla scelta dell’utente, senza</w:t>
      </w:r>
      <w:r w:rsidRPr="00345EFD">
        <w:rPr>
          <w:rFonts w:cstheme="minorHAnsi"/>
          <w:sz w:val="24"/>
          <w:szCs w:val="24"/>
        </w:rPr>
        <w:t>,</w:t>
      </w:r>
      <w:r w:rsidR="00F4458C" w:rsidRPr="00345EFD">
        <w:rPr>
          <w:rFonts w:cstheme="minorHAnsi"/>
          <w:sz w:val="24"/>
          <w:szCs w:val="24"/>
        </w:rPr>
        <w:t xml:space="preserve"> </w:t>
      </w:r>
      <w:r w:rsidRPr="00345EFD">
        <w:rPr>
          <w:rFonts w:cstheme="minorHAnsi"/>
          <w:sz w:val="24"/>
          <w:szCs w:val="24"/>
        </w:rPr>
        <w:t xml:space="preserve">pertanto aver nulla a pretendere nei confronti del Comune di </w:t>
      </w:r>
      <w:r w:rsidR="00F4458C" w:rsidRPr="00345EFD">
        <w:rPr>
          <w:rFonts w:cstheme="minorHAnsi"/>
          <w:sz w:val="24"/>
          <w:szCs w:val="24"/>
        </w:rPr>
        <w:t>Sciacca</w:t>
      </w:r>
      <w:r w:rsidRPr="00345EFD">
        <w:rPr>
          <w:rFonts w:cstheme="minorHAnsi"/>
          <w:sz w:val="24"/>
          <w:szCs w:val="24"/>
        </w:rPr>
        <w:t xml:space="preserve"> qualora nessuna scelta venga effettuata nei </w:t>
      </w:r>
      <w:r w:rsidR="0015584E" w:rsidRPr="00345EFD">
        <w:rPr>
          <w:rFonts w:cstheme="minorHAnsi"/>
          <w:sz w:val="24"/>
          <w:szCs w:val="24"/>
        </w:rPr>
        <w:t>suoi confronti</w:t>
      </w:r>
      <w:r w:rsidRPr="00345EFD">
        <w:rPr>
          <w:rFonts w:cstheme="minorHAnsi"/>
          <w:sz w:val="24"/>
          <w:szCs w:val="24"/>
        </w:rPr>
        <w:t>.</w:t>
      </w:r>
      <w:r w:rsidR="00F4458C" w:rsidRPr="00345EFD">
        <w:rPr>
          <w:rFonts w:cstheme="minorHAnsi"/>
          <w:sz w:val="24"/>
          <w:szCs w:val="24"/>
        </w:rPr>
        <w:t xml:space="preserve"> </w:t>
      </w:r>
      <w:r w:rsidRPr="00345EFD">
        <w:rPr>
          <w:rFonts w:cstheme="minorHAnsi"/>
          <w:sz w:val="24"/>
          <w:szCs w:val="24"/>
        </w:rPr>
        <w:t>L’attivazion</w:t>
      </w:r>
      <w:r w:rsidR="00F4458C" w:rsidRPr="00345EFD">
        <w:rPr>
          <w:rFonts w:cstheme="minorHAnsi"/>
          <w:sz w:val="24"/>
          <w:szCs w:val="24"/>
        </w:rPr>
        <w:t>e e lo svolgimento del servizio</w:t>
      </w:r>
      <w:r w:rsidRPr="00345EFD">
        <w:rPr>
          <w:rFonts w:cstheme="minorHAnsi"/>
          <w:sz w:val="24"/>
          <w:szCs w:val="24"/>
        </w:rPr>
        <w:t xml:space="preserve">, così come quantificata nel numero di ore e nel numero di prestazioni settimanali nel disciplinare, nell’avviso e nei successivi articoli del presente patto, è altresì subordinata alle effettive risorse finanziarie disponibili stanziate nel bilancio </w:t>
      </w:r>
      <w:r w:rsidR="00CE293D" w:rsidRPr="00345EFD">
        <w:rPr>
          <w:rFonts w:cstheme="minorHAnsi"/>
          <w:sz w:val="24"/>
          <w:szCs w:val="24"/>
        </w:rPr>
        <w:t>comunale</w:t>
      </w:r>
      <w:r w:rsidR="00F4458C" w:rsidRPr="00345EFD">
        <w:rPr>
          <w:rFonts w:cstheme="minorHAnsi"/>
          <w:sz w:val="24"/>
          <w:szCs w:val="24"/>
        </w:rPr>
        <w:t>. Pertanto</w:t>
      </w:r>
      <w:r w:rsidRPr="00345EFD">
        <w:rPr>
          <w:rFonts w:cstheme="minorHAnsi"/>
          <w:sz w:val="24"/>
          <w:szCs w:val="24"/>
        </w:rPr>
        <w:t xml:space="preserve">, qualora le risorse finanziarie non dovessero essere sufficienti a garantire le </w:t>
      </w:r>
      <w:r w:rsidR="0015584E" w:rsidRPr="00345EFD">
        <w:rPr>
          <w:rFonts w:cstheme="minorHAnsi"/>
          <w:sz w:val="24"/>
          <w:szCs w:val="24"/>
        </w:rPr>
        <w:t>prestazioni, così come quantificate ed articolate nel disciplinare dei servizi, le stesse potranno subire variazioni in diminuzione senza pretesa alcuna da parte dei soggetti accreditati.</w:t>
      </w:r>
    </w:p>
    <w:p w14:paraId="418F8CA6" w14:textId="77777777" w:rsidR="001C5467" w:rsidRPr="00345EFD" w:rsidRDefault="00C8212C" w:rsidP="00345EFD">
      <w:pPr>
        <w:jc w:val="both"/>
        <w:rPr>
          <w:rFonts w:cstheme="minorHAnsi"/>
          <w:sz w:val="24"/>
          <w:szCs w:val="24"/>
          <w:u w:val="single"/>
        </w:rPr>
      </w:pPr>
      <w:r w:rsidRPr="00345EFD">
        <w:rPr>
          <w:rFonts w:cstheme="minorHAnsi"/>
          <w:sz w:val="24"/>
          <w:szCs w:val="24"/>
          <w:u w:val="single"/>
        </w:rPr>
        <w:t>Ar</w:t>
      </w:r>
      <w:r w:rsidR="001C5467" w:rsidRPr="00345EFD">
        <w:rPr>
          <w:rFonts w:cstheme="minorHAnsi"/>
          <w:sz w:val="24"/>
          <w:szCs w:val="24"/>
          <w:u w:val="single"/>
        </w:rPr>
        <w:t xml:space="preserve">t.2 </w:t>
      </w:r>
    </w:p>
    <w:p w14:paraId="3B139505" w14:textId="77777777" w:rsidR="001C5467" w:rsidRPr="00345EFD" w:rsidRDefault="001C5467" w:rsidP="001C5467">
      <w:pPr>
        <w:rPr>
          <w:sz w:val="24"/>
          <w:szCs w:val="24"/>
          <w:u w:val="single"/>
        </w:rPr>
      </w:pPr>
      <w:r w:rsidRPr="00345EFD">
        <w:rPr>
          <w:sz w:val="24"/>
          <w:szCs w:val="24"/>
          <w:u w:val="single"/>
        </w:rPr>
        <w:t xml:space="preserve">Oggetto e Caratteristiche dei servizi </w:t>
      </w:r>
    </w:p>
    <w:p w14:paraId="7948BD0D" w14:textId="2F90533F" w:rsidR="001C5467" w:rsidRPr="00345EFD" w:rsidRDefault="001C5467" w:rsidP="00D85BF4">
      <w:pPr>
        <w:jc w:val="both"/>
        <w:rPr>
          <w:sz w:val="24"/>
          <w:szCs w:val="24"/>
        </w:rPr>
      </w:pPr>
      <w:r w:rsidRPr="00345EFD">
        <w:rPr>
          <w:sz w:val="24"/>
          <w:szCs w:val="24"/>
        </w:rPr>
        <w:t>I</w:t>
      </w:r>
      <w:r w:rsidR="00C8212C" w:rsidRPr="00345EFD">
        <w:rPr>
          <w:sz w:val="24"/>
          <w:szCs w:val="24"/>
        </w:rPr>
        <w:t>l</w:t>
      </w:r>
      <w:r w:rsidRPr="00345EFD">
        <w:rPr>
          <w:sz w:val="24"/>
          <w:szCs w:val="24"/>
        </w:rPr>
        <w:t xml:space="preserve"> servizi</w:t>
      </w:r>
      <w:r w:rsidR="00C8212C" w:rsidRPr="00345EFD">
        <w:rPr>
          <w:sz w:val="24"/>
          <w:szCs w:val="24"/>
        </w:rPr>
        <w:t>o</w:t>
      </w:r>
      <w:r w:rsidR="00D85BF4" w:rsidRPr="00345EFD">
        <w:rPr>
          <w:sz w:val="24"/>
          <w:szCs w:val="24"/>
        </w:rPr>
        <w:t xml:space="preserve"> oggetto del presente patto</w:t>
      </w:r>
      <w:r w:rsidR="00345EFD" w:rsidRPr="00345EFD">
        <w:rPr>
          <w:sz w:val="24"/>
          <w:szCs w:val="24"/>
        </w:rPr>
        <w:t>, meglio descritto</w:t>
      </w:r>
      <w:r w:rsidRPr="00345EFD">
        <w:rPr>
          <w:sz w:val="24"/>
          <w:szCs w:val="24"/>
        </w:rPr>
        <w:t xml:space="preserve"> nei contenuti, modalità di svolgimento, e professionalità nel disciplinare</w:t>
      </w:r>
      <w:r w:rsidR="00C8212C" w:rsidRPr="00345EFD">
        <w:rPr>
          <w:sz w:val="24"/>
          <w:szCs w:val="24"/>
        </w:rPr>
        <w:t xml:space="preserve"> </w:t>
      </w:r>
      <w:r w:rsidRPr="00345EFD">
        <w:rPr>
          <w:sz w:val="24"/>
          <w:szCs w:val="24"/>
        </w:rPr>
        <w:t>parte i</w:t>
      </w:r>
      <w:r w:rsidR="00C8212C" w:rsidRPr="00345EFD">
        <w:rPr>
          <w:sz w:val="24"/>
          <w:szCs w:val="24"/>
        </w:rPr>
        <w:t>ntegrante del presente patto</w:t>
      </w:r>
      <w:r w:rsidR="00345EFD" w:rsidRPr="00345EFD">
        <w:rPr>
          <w:sz w:val="24"/>
          <w:szCs w:val="24"/>
        </w:rPr>
        <w:t xml:space="preserve"> e che qui si intende integralmente riportato</w:t>
      </w:r>
      <w:r w:rsidR="00C8212C" w:rsidRPr="00345EFD">
        <w:rPr>
          <w:sz w:val="24"/>
          <w:szCs w:val="24"/>
        </w:rPr>
        <w:t xml:space="preserve">, è </w:t>
      </w:r>
      <w:r w:rsidRPr="00345EFD">
        <w:rPr>
          <w:sz w:val="24"/>
          <w:szCs w:val="24"/>
        </w:rPr>
        <w:t>i</w:t>
      </w:r>
      <w:r w:rsidR="00C8212C" w:rsidRPr="00345EFD">
        <w:rPr>
          <w:sz w:val="24"/>
          <w:szCs w:val="24"/>
        </w:rPr>
        <w:t>l seguente</w:t>
      </w:r>
      <w:r w:rsidRPr="00345EFD">
        <w:rPr>
          <w:sz w:val="24"/>
          <w:szCs w:val="24"/>
        </w:rPr>
        <w:t xml:space="preserve">: </w:t>
      </w:r>
    </w:p>
    <w:p w14:paraId="76898C90" w14:textId="44F6EDF8" w:rsidR="00C8212C" w:rsidRPr="008566BB" w:rsidRDefault="001C5467" w:rsidP="008566BB">
      <w:pPr>
        <w:pStyle w:val="Paragrafoelenco"/>
        <w:numPr>
          <w:ilvl w:val="0"/>
          <w:numId w:val="8"/>
        </w:numPr>
        <w:jc w:val="both"/>
        <w:rPr>
          <w:sz w:val="24"/>
          <w:szCs w:val="24"/>
        </w:rPr>
      </w:pPr>
      <w:r w:rsidRPr="008566BB">
        <w:rPr>
          <w:sz w:val="24"/>
          <w:szCs w:val="24"/>
        </w:rPr>
        <w:t xml:space="preserve"> Assistenza all’autonomia ed alla comunicazione per come </w:t>
      </w:r>
      <w:r w:rsidR="00C8212C" w:rsidRPr="008566BB">
        <w:rPr>
          <w:sz w:val="24"/>
          <w:szCs w:val="24"/>
        </w:rPr>
        <w:t>previsto dalla</w:t>
      </w:r>
      <w:r w:rsidRPr="008566BB">
        <w:rPr>
          <w:sz w:val="24"/>
          <w:szCs w:val="24"/>
        </w:rPr>
        <w:t xml:space="preserve"> Legge n. 104/1992 e dalle normative vigenti in </w:t>
      </w:r>
      <w:r w:rsidR="00C8212C" w:rsidRPr="008566BB">
        <w:rPr>
          <w:sz w:val="24"/>
          <w:szCs w:val="24"/>
        </w:rPr>
        <w:t>materia</w:t>
      </w:r>
      <w:r w:rsidR="00461794" w:rsidRPr="008566BB">
        <w:rPr>
          <w:sz w:val="24"/>
          <w:szCs w:val="24"/>
        </w:rPr>
        <w:t xml:space="preserve"> nei confronti di alunni con disabilità fisica, psichica e sensoriale.</w:t>
      </w:r>
    </w:p>
    <w:p w14:paraId="60FC4D19" w14:textId="698251A5" w:rsidR="008566BB" w:rsidRPr="008566BB" w:rsidRDefault="008566BB" w:rsidP="008566BB">
      <w:pPr>
        <w:pStyle w:val="Paragrafoelenco"/>
        <w:numPr>
          <w:ilvl w:val="0"/>
          <w:numId w:val="8"/>
        </w:numPr>
        <w:spacing w:after="238"/>
        <w:jc w:val="both"/>
        <w:rPr>
          <w:rFonts w:eastAsia="Calibri" w:cstheme="minorHAnsi"/>
          <w:color w:val="000000"/>
          <w:sz w:val="24"/>
          <w:szCs w:val="24"/>
          <w:lang w:eastAsia="it-IT"/>
        </w:rPr>
      </w:pPr>
      <w:r w:rsidRPr="008566BB">
        <w:rPr>
          <w:rFonts w:eastAsia="Calibri" w:cstheme="minorHAnsi"/>
          <w:color w:val="000000"/>
          <w:sz w:val="24"/>
          <w:szCs w:val="24"/>
          <w:lang w:eastAsia="it-IT"/>
        </w:rPr>
        <w:t xml:space="preserve"> servizio di Assistenza igienico-personale per Alunni con disabilità di cui al comma 3 dell’art. 3 della legge 104/92, ad alta intensità di cura, certificata o da certificare dall’Unità Valutazione Multidisciplinare (UVM) od in possesso di altra documentazione, rilasciata dal medico specialista dell’ASP territorialmente competente, attestante l’alta intensità di cura, la cui assistenza non rientra nelle mansioni del personale ATA.</w:t>
      </w:r>
    </w:p>
    <w:p w14:paraId="0178E951" w14:textId="77777777" w:rsidR="00D02FB8" w:rsidRPr="00345EFD" w:rsidRDefault="00D02FB8" w:rsidP="00D02FB8">
      <w:pPr>
        <w:jc w:val="both"/>
        <w:rPr>
          <w:sz w:val="24"/>
          <w:szCs w:val="24"/>
          <w:u w:val="single"/>
        </w:rPr>
      </w:pPr>
      <w:r w:rsidRPr="00345EFD">
        <w:rPr>
          <w:sz w:val="24"/>
          <w:szCs w:val="24"/>
          <w:u w:val="single"/>
        </w:rPr>
        <w:t xml:space="preserve">Art. 3 </w:t>
      </w:r>
    </w:p>
    <w:p w14:paraId="169B89D7" w14:textId="77777777" w:rsidR="00D02FB8" w:rsidRPr="00345EFD" w:rsidRDefault="00D02FB8" w:rsidP="00D02FB8">
      <w:pPr>
        <w:jc w:val="both"/>
        <w:rPr>
          <w:sz w:val="24"/>
          <w:szCs w:val="24"/>
          <w:u w:val="single"/>
        </w:rPr>
      </w:pPr>
      <w:r w:rsidRPr="00345EFD">
        <w:rPr>
          <w:sz w:val="24"/>
          <w:szCs w:val="24"/>
          <w:u w:val="single"/>
        </w:rPr>
        <w:t xml:space="preserve">-Modalità di scelta ed erogazione dei servizi </w:t>
      </w:r>
    </w:p>
    <w:p w14:paraId="6803C689" w14:textId="77777777" w:rsidR="00D02FB8" w:rsidRPr="00345EFD" w:rsidRDefault="00D02FB8" w:rsidP="00D02FB8">
      <w:pPr>
        <w:jc w:val="both"/>
        <w:rPr>
          <w:sz w:val="24"/>
          <w:szCs w:val="24"/>
        </w:rPr>
      </w:pPr>
      <w:r w:rsidRPr="00345EFD">
        <w:rPr>
          <w:sz w:val="24"/>
          <w:szCs w:val="24"/>
        </w:rPr>
        <w:t>Sulla base della valutazione della documentazione pr</w:t>
      </w:r>
      <w:r w:rsidR="00147043">
        <w:rPr>
          <w:sz w:val="24"/>
          <w:szCs w:val="24"/>
        </w:rPr>
        <w:t>odotta dagli Istituti scolastici</w:t>
      </w:r>
      <w:r w:rsidRPr="00345EFD">
        <w:rPr>
          <w:sz w:val="24"/>
          <w:szCs w:val="24"/>
        </w:rPr>
        <w:t xml:space="preserve">, e dell’esito del servizio di NPI </w:t>
      </w:r>
      <w:proofErr w:type="spellStart"/>
      <w:r w:rsidRPr="00345EFD">
        <w:rPr>
          <w:sz w:val="24"/>
          <w:szCs w:val="24"/>
        </w:rPr>
        <w:t>del’Asp</w:t>
      </w:r>
      <w:proofErr w:type="spellEnd"/>
      <w:r w:rsidRPr="00345EFD">
        <w:rPr>
          <w:sz w:val="24"/>
          <w:szCs w:val="24"/>
        </w:rPr>
        <w:t xml:space="preserve"> di S</w:t>
      </w:r>
      <w:r w:rsidR="00345EFD">
        <w:rPr>
          <w:sz w:val="24"/>
          <w:szCs w:val="24"/>
        </w:rPr>
        <w:t>ciacca</w:t>
      </w:r>
      <w:r w:rsidRPr="00345EFD">
        <w:rPr>
          <w:sz w:val="24"/>
          <w:szCs w:val="24"/>
        </w:rPr>
        <w:t xml:space="preserve">, verrà redatto elenco degli aventi diritto da parte dell’Ufficio Pubblica Istruzione del Comune di </w:t>
      </w:r>
      <w:proofErr w:type="gramStart"/>
      <w:r w:rsidRPr="00345EFD">
        <w:rPr>
          <w:sz w:val="24"/>
          <w:szCs w:val="24"/>
        </w:rPr>
        <w:t>Sciacca .</w:t>
      </w:r>
      <w:proofErr w:type="gramEnd"/>
      <w:r w:rsidRPr="00345EFD">
        <w:rPr>
          <w:sz w:val="24"/>
          <w:szCs w:val="24"/>
        </w:rPr>
        <w:t xml:space="preserve"> </w:t>
      </w:r>
    </w:p>
    <w:p w14:paraId="73E45B68" w14:textId="77777777" w:rsidR="00320B4E" w:rsidRPr="00345EFD" w:rsidRDefault="00D02FB8" w:rsidP="00320B4E">
      <w:pPr>
        <w:jc w:val="both"/>
        <w:rPr>
          <w:sz w:val="24"/>
          <w:szCs w:val="24"/>
        </w:rPr>
      </w:pPr>
      <w:r w:rsidRPr="00345EFD">
        <w:rPr>
          <w:sz w:val="24"/>
          <w:szCs w:val="24"/>
        </w:rPr>
        <w:lastRenderedPageBreak/>
        <w:t xml:space="preserve">I familiari dell’alunno disabile avente diritto </w:t>
      </w:r>
      <w:r w:rsidR="00320B4E" w:rsidRPr="00345EFD">
        <w:rPr>
          <w:sz w:val="24"/>
          <w:szCs w:val="24"/>
        </w:rPr>
        <w:t xml:space="preserve">successivamente </w:t>
      </w:r>
      <w:r w:rsidR="00345EFD" w:rsidRPr="00345EFD">
        <w:rPr>
          <w:sz w:val="24"/>
          <w:szCs w:val="24"/>
        </w:rPr>
        <w:t>potranno</w:t>
      </w:r>
      <w:r w:rsidR="00320B4E" w:rsidRPr="00345EFD">
        <w:rPr>
          <w:sz w:val="24"/>
          <w:szCs w:val="24"/>
        </w:rPr>
        <w:t xml:space="preserve"> </w:t>
      </w:r>
      <w:r w:rsidRPr="00345EFD">
        <w:rPr>
          <w:sz w:val="24"/>
          <w:szCs w:val="24"/>
        </w:rPr>
        <w:t xml:space="preserve">esprimere la scelta dell’ente accreditato da cui ricevere </w:t>
      </w:r>
      <w:r w:rsidR="00320B4E" w:rsidRPr="00345EFD">
        <w:rPr>
          <w:sz w:val="24"/>
          <w:szCs w:val="24"/>
        </w:rPr>
        <w:t xml:space="preserve">il servizio. </w:t>
      </w:r>
      <w:r w:rsidRPr="00345EFD">
        <w:rPr>
          <w:sz w:val="24"/>
          <w:szCs w:val="24"/>
        </w:rPr>
        <w:t xml:space="preserve"> Alla famiglia sarà consegnato l’</w:t>
      </w:r>
      <w:r w:rsidR="00345EFD" w:rsidRPr="00345EFD">
        <w:rPr>
          <w:sz w:val="24"/>
          <w:szCs w:val="24"/>
        </w:rPr>
        <w:t>elenco degli Enti accreditati e</w:t>
      </w:r>
      <w:r w:rsidRPr="00345EFD">
        <w:rPr>
          <w:sz w:val="24"/>
          <w:szCs w:val="24"/>
        </w:rPr>
        <w:t>,</w:t>
      </w:r>
      <w:r w:rsidR="00345EFD">
        <w:rPr>
          <w:sz w:val="24"/>
          <w:szCs w:val="24"/>
        </w:rPr>
        <w:t xml:space="preserve"> </w:t>
      </w:r>
      <w:r w:rsidRPr="00345EFD">
        <w:rPr>
          <w:sz w:val="24"/>
          <w:szCs w:val="24"/>
        </w:rPr>
        <w:t>per ciascuno di essi, la carta dei servizi e il progetto migliora</w:t>
      </w:r>
      <w:r w:rsidR="00147043">
        <w:rPr>
          <w:sz w:val="24"/>
          <w:szCs w:val="24"/>
        </w:rPr>
        <w:t>tivo proposto</w:t>
      </w:r>
      <w:r w:rsidRPr="00345EFD">
        <w:rPr>
          <w:sz w:val="24"/>
          <w:szCs w:val="24"/>
        </w:rPr>
        <w:t>.</w:t>
      </w:r>
    </w:p>
    <w:p w14:paraId="6404F644" w14:textId="77777777" w:rsidR="00C52E30" w:rsidRPr="00345EFD" w:rsidRDefault="00D02FB8" w:rsidP="00C52E30">
      <w:pPr>
        <w:jc w:val="both"/>
        <w:rPr>
          <w:sz w:val="24"/>
          <w:szCs w:val="24"/>
          <w:u w:val="single"/>
        </w:rPr>
      </w:pPr>
      <w:r>
        <w:t xml:space="preserve"> </w:t>
      </w:r>
      <w:r w:rsidR="00C52E30" w:rsidRPr="00345EFD">
        <w:rPr>
          <w:sz w:val="24"/>
          <w:szCs w:val="24"/>
          <w:u w:val="single"/>
        </w:rPr>
        <w:t xml:space="preserve">Art. 4 </w:t>
      </w:r>
    </w:p>
    <w:p w14:paraId="2D688D8F" w14:textId="77777777" w:rsidR="00C52E30" w:rsidRPr="00345EFD" w:rsidRDefault="00C52E30" w:rsidP="00345EFD">
      <w:pPr>
        <w:jc w:val="both"/>
        <w:rPr>
          <w:sz w:val="24"/>
          <w:szCs w:val="24"/>
          <w:u w:val="single"/>
        </w:rPr>
      </w:pPr>
      <w:r w:rsidRPr="00345EFD">
        <w:rPr>
          <w:sz w:val="24"/>
          <w:szCs w:val="24"/>
          <w:u w:val="single"/>
        </w:rPr>
        <w:t xml:space="preserve">Progetto Migliorativo </w:t>
      </w:r>
    </w:p>
    <w:p w14:paraId="14929700" w14:textId="77777777" w:rsidR="00C52E30" w:rsidRPr="00345EFD" w:rsidRDefault="00C52E30" w:rsidP="00C52E30">
      <w:pPr>
        <w:jc w:val="both"/>
        <w:rPr>
          <w:sz w:val="24"/>
          <w:szCs w:val="24"/>
        </w:rPr>
      </w:pPr>
      <w:r w:rsidRPr="00345EFD">
        <w:rPr>
          <w:sz w:val="24"/>
          <w:szCs w:val="24"/>
        </w:rPr>
        <w:t xml:space="preserve">L’affidatario si impegna ad eseguire il progetto migliorativo presentato unitamente all’istanza di accreditamento ed attinente alle prestazioni aggiuntive e migliorative per ciascun servizio, rispetto a quelle già determinate nel disciplinare, senza alcun costo aggiuntivo per il Comune. </w:t>
      </w:r>
    </w:p>
    <w:p w14:paraId="56B7A27B" w14:textId="77777777" w:rsidR="00C52E30" w:rsidRPr="00345EFD" w:rsidRDefault="00C52E30" w:rsidP="00C52E30">
      <w:pPr>
        <w:jc w:val="both"/>
        <w:rPr>
          <w:sz w:val="24"/>
          <w:szCs w:val="24"/>
        </w:rPr>
      </w:pPr>
      <w:r w:rsidRPr="00345EFD">
        <w:rPr>
          <w:sz w:val="24"/>
          <w:szCs w:val="24"/>
        </w:rPr>
        <w:t xml:space="preserve">Ne consegue che gli oneri economici per la realizzazione del progetto migliorativo saranno interamente a carico del soggetto accreditato. </w:t>
      </w:r>
    </w:p>
    <w:p w14:paraId="5DE12D76" w14:textId="77777777" w:rsidR="00C52E30" w:rsidRPr="00345EFD" w:rsidRDefault="00C52E30" w:rsidP="00C52E30">
      <w:pPr>
        <w:jc w:val="both"/>
        <w:rPr>
          <w:sz w:val="24"/>
          <w:szCs w:val="24"/>
        </w:rPr>
      </w:pPr>
      <w:r w:rsidRPr="00345EFD">
        <w:rPr>
          <w:sz w:val="24"/>
          <w:szCs w:val="24"/>
        </w:rPr>
        <w:t xml:space="preserve">La mancata esecuzione, anche parziale, delle prestazioni aggiuntive costituirà inadempimento contrattuale. </w:t>
      </w:r>
    </w:p>
    <w:p w14:paraId="0637FA20" w14:textId="77777777" w:rsidR="00952ACF" w:rsidRPr="00345EFD" w:rsidRDefault="00952ACF" w:rsidP="00952ACF">
      <w:pPr>
        <w:jc w:val="both"/>
        <w:rPr>
          <w:sz w:val="24"/>
          <w:szCs w:val="24"/>
          <w:u w:val="single"/>
        </w:rPr>
      </w:pPr>
      <w:r w:rsidRPr="00345EFD">
        <w:rPr>
          <w:sz w:val="24"/>
          <w:szCs w:val="24"/>
          <w:u w:val="single"/>
        </w:rPr>
        <w:t xml:space="preserve">Art. 5 </w:t>
      </w:r>
    </w:p>
    <w:p w14:paraId="2C8355D3" w14:textId="77777777" w:rsidR="00952ACF" w:rsidRDefault="00952ACF" w:rsidP="00952ACF">
      <w:pPr>
        <w:jc w:val="both"/>
      </w:pPr>
      <w:r w:rsidRPr="00345EFD">
        <w:rPr>
          <w:sz w:val="24"/>
          <w:szCs w:val="24"/>
          <w:u w:val="single"/>
        </w:rPr>
        <w:t>Figure Professionali</w:t>
      </w:r>
      <w:r>
        <w:t xml:space="preserve"> </w:t>
      </w:r>
    </w:p>
    <w:p w14:paraId="4F19B052" w14:textId="34B9C48D" w:rsidR="00422976" w:rsidRPr="005D586E" w:rsidRDefault="00952ACF" w:rsidP="00AB7B21">
      <w:pPr>
        <w:jc w:val="both"/>
        <w:rPr>
          <w:rFonts w:eastAsia="Calibri" w:cstheme="minorHAnsi"/>
          <w:color w:val="1D2129"/>
          <w:shd w:val="clear" w:color="auto" w:fill="FFFFFF"/>
          <w:lang w:eastAsia="it-IT"/>
        </w:rPr>
      </w:pPr>
      <w:r w:rsidRPr="005D586E">
        <w:t xml:space="preserve">Per lo svolgimento dei servizi di cui al presente patto assicurerà l’impiego di personale in possesso dei requisiti e titoli professionali meglio specificati nel disciplinare dei servizi che qui </w:t>
      </w:r>
      <w:r w:rsidR="00AB7B21">
        <w:t>si intendono integralmente riportati.</w:t>
      </w:r>
    </w:p>
    <w:p w14:paraId="102EAB37" w14:textId="77777777" w:rsidR="00422976" w:rsidRPr="005D586E" w:rsidRDefault="00422976" w:rsidP="00345EFD">
      <w:pPr>
        <w:autoSpaceDE w:val="0"/>
        <w:autoSpaceDN w:val="0"/>
        <w:adjustRightInd w:val="0"/>
        <w:spacing w:after="0" w:line="240" w:lineRule="auto"/>
        <w:ind w:left="360"/>
        <w:contextualSpacing/>
        <w:jc w:val="both"/>
        <w:rPr>
          <w:rFonts w:cstheme="minorHAnsi"/>
          <w:color w:val="000000" w:themeColor="text1"/>
          <w:lang w:eastAsia="it-IT"/>
        </w:rPr>
      </w:pPr>
    </w:p>
    <w:p w14:paraId="696B13C0" w14:textId="77777777" w:rsidR="00422976" w:rsidRPr="005D586E" w:rsidRDefault="00422976" w:rsidP="00345EFD">
      <w:pPr>
        <w:jc w:val="both"/>
      </w:pPr>
      <w:r w:rsidRPr="005D586E">
        <w:t xml:space="preserve">Gli operatori dovranno attenersi ai compiti ed alle funzioni ad essi assegnati. </w:t>
      </w:r>
    </w:p>
    <w:p w14:paraId="4BE1A47C" w14:textId="77777777" w:rsidR="00422976" w:rsidRPr="005D586E" w:rsidRDefault="00422976" w:rsidP="00345EFD">
      <w:pPr>
        <w:jc w:val="both"/>
      </w:pPr>
      <w:r w:rsidRPr="005D586E">
        <w:t xml:space="preserve">In alcun modo le attività svolte potranno essere sostitutive o sovrapporsi alle altre professionalità presenti nella scuola. </w:t>
      </w:r>
    </w:p>
    <w:p w14:paraId="2A700CEE" w14:textId="77777777" w:rsidR="00D02FB8" w:rsidRDefault="00D62B0D" w:rsidP="00345EFD">
      <w:pPr>
        <w:jc w:val="both"/>
      </w:pPr>
      <w:r>
        <w:t xml:space="preserve">L’affidatario, all’atto della sottoscrizione del Patto, dovrà presentare all’Ufficio Pubblica Istruzione del Comune, l’elenco degli operatori da impiegare, i relativi titoli professionali posseduti ed i </w:t>
      </w:r>
      <w:r w:rsidR="00345EFD">
        <w:t xml:space="preserve">curriculum. </w:t>
      </w:r>
    </w:p>
    <w:p w14:paraId="2920D574" w14:textId="77777777" w:rsidR="001B3015" w:rsidRPr="00345EFD" w:rsidRDefault="001B3015" w:rsidP="001B3015">
      <w:pPr>
        <w:jc w:val="both"/>
        <w:rPr>
          <w:sz w:val="24"/>
          <w:szCs w:val="24"/>
          <w:u w:val="single"/>
        </w:rPr>
      </w:pPr>
      <w:r w:rsidRPr="00345EFD">
        <w:rPr>
          <w:sz w:val="24"/>
          <w:szCs w:val="24"/>
          <w:u w:val="single"/>
        </w:rPr>
        <w:t>ART 6.</w:t>
      </w:r>
    </w:p>
    <w:p w14:paraId="6BA99D34" w14:textId="77777777" w:rsidR="001B3015" w:rsidRDefault="001B3015" w:rsidP="001B3015">
      <w:pPr>
        <w:jc w:val="both"/>
      </w:pPr>
      <w:r w:rsidRPr="00345EFD">
        <w:rPr>
          <w:sz w:val="24"/>
          <w:szCs w:val="24"/>
          <w:u w:val="single"/>
        </w:rPr>
        <w:t>Obblighi del soggetto accreditato</w:t>
      </w:r>
      <w:r>
        <w:t xml:space="preserve"> </w:t>
      </w:r>
    </w:p>
    <w:p w14:paraId="67FE5AB1" w14:textId="77777777" w:rsidR="001B3015" w:rsidRPr="003867AF" w:rsidRDefault="001B3015" w:rsidP="001B3015">
      <w:pPr>
        <w:jc w:val="both"/>
        <w:rPr>
          <w:sz w:val="24"/>
          <w:szCs w:val="24"/>
        </w:rPr>
      </w:pPr>
      <w:r w:rsidRPr="003867AF">
        <w:rPr>
          <w:sz w:val="24"/>
          <w:szCs w:val="24"/>
        </w:rPr>
        <w:t>Con la stipula del presente patto il Soggetto accreditato accetta in ogni sua parte gli obblighi e le prescrizioni in esso previsti, ed altresì accetta in ogni sua pa</w:t>
      </w:r>
      <w:r w:rsidR="00345EFD" w:rsidRPr="003867AF">
        <w:rPr>
          <w:sz w:val="24"/>
          <w:szCs w:val="24"/>
        </w:rPr>
        <w:t>rte il Disciplinare dei servizi</w:t>
      </w:r>
      <w:r w:rsidRPr="003867AF">
        <w:rPr>
          <w:sz w:val="24"/>
          <w:szCs w:val="24"/>
        </w:rPr>
        <w:t>. In particolare garantisce che i servizi di cui al presente Accreditamento dovranno essere espletati con la massima cura e diligenza, nel rispetto puntuale delle indicazioni di cui all’Avviso Pubblico e del Disciplinare dei servivi (entrambi parte integrante del presente patto e) e dovrà essere effettuato nel rispetto puntuale delle esigenze preventivamente rappresentate dagli utenti, e dagli Uffici competenti del Comune di Sciacca.</w:t>
      </w:r>
    </w:p>
    <w:p w14:paraId="23EA34FC" w14:textId="77777777" w:rsidR="001B3015" w:rsidRPr="003867AF" w:rsidRDefault="001B3015" w:rsidP="001B3015">
      <w:pPr>
        <w:jc w:val="both"/>
        <w:rPr>
          <w:sz w:val="24"/>
          <w:szCs w:val="24"/>
        </w:rPr>
      </w:pPr>
      <w:r w:rsidRPr="003867AF">
        <w:rPr>
          <w:sz w:val="24"/>
          <w:szCs w:val="24"/>
        </w:rPr>
        <w:t xml:space="preserve">Si obbliga e garantisce altresì: </w:t>
      </w:r>
    </w:p>
    <w:p w14:paraId="6AFF649C" w14:textId="77777777" w:rsidR="001B3015" w:rsidRPr="003867AF" w:rsidRDefault="001B3015" w:rsidP="001B3015">
      <w:pPr>
        <w:jc w:val="both"/>
        <w:rPr>
          <w:sz w:val="24"/>
          <w:szCs w:val="24"/>
        </w:rPr>
      </w:pPr>
      <w:r w:rsidRPr="003867AF">
        <w:rPr>
          <w:sz w:val="24"/>
          <w:szCs w:val="24"/>
        </w:rPr>
        <w:t xml:space="preserve">• che non avrà nulla da pretendere, a nessun titolo, da parte del Comune di Sciacca nel caso in cui non dovesse essere scelto da alcun utente </w:t>
      </w:r>
      <w:proofErr w:type="gramStart"/>
      <w:r w:rsidRPr="003867AF">
        <w:rPr>
          <w:sz w:val="24"/>
          <w:szCs w:val="24"/>
        </w:rPr>
        <w:t>ed</w:t>
      </w:r>
      <w:proofErr w:type="gramEnd"/>
      <w:r w:rsidRPr="003867AF">
        <w:rPr>
          <w:sz w:val="24"/>
          <w:szCs w:val="24"/>
        </w:rPr>
        <w:t xml:space="preserve">, allo stesso modo, qualora i servizi assegnati dovessero subire variazioni in diminuzione nella loro quantificazione in ore e </w:t>
      </w:r>
      <w:proofErr w:type="gramStart"/>
      <w:r w:rsidRPr="003867AF">
        <w:rPr>
          <w:sz w:val="24"/>
          <w:szCs w:val="24"/>
        </w:rPr>
        <w:t>numero ;</w:t>
      </w:r>
      <w:proofErr w:type="gramEnd"/>
      <w:r w:rsidRPr="003867AF">
        <w:rPr>
          <w:sz w:val="24"/>
          <w:szCs w:val="24"/>
        </w:rPr>
        <w:t xml:space="preserve"> </w:t>
      </w:r>
    </w:p>
    <w:p w14:paraId="62C3B64C" w14:textId="77777777" w:rsidR="001B3015" w:rsidRPr="003867AF" w:rsidRDefault="001B3015" w:rsidP="001B3015">
      <w:pPr>
        <w:jc w:val="both"/>
        <w:rPr>
          <w:sz w:val="24"/>
          <w:szCs w:val="24"/>
        </w:rPr>
      </w:pPr>
      <w:r w:rsidRPr="003867AF">
        <w:rPr>
          <w:sz w:val="24"/>
          <w:szCs w:val="24"/>
        </w:rPr>
        <w:lastRenderedPageBreak/>
        <w:t xml:space="preserve">• che il servizio sarà fornito agli alunni disabili aventi titolo e residenti nel Comune di Sciacca rispettando i tempi di avvio previsti; </w:t>
      </w:r>
    </w:p>
    <w:p w14:paraId="093564BE" w14:textId="77777777" w:rsidR="001B3015" w:rsidRPr="003867AF" w:rsidRDefault="001B3015" w:rsidP="001B3015">
      <w:pPr>
        <w:jc w:val="both"/>
        <w:rPr>
          <w:sz w:val="24"/>
          <w:szCs w:val="24"/>
        </w:rPr>
      </w:pPr>
      <w:r w:rsidRPr="003867AF">
        <w:rPr>
          <w:sz w:val="24"/>
          <w:szCs w:val="24"/>
        </w:rPr>
        <w:t xml:space="preserve">• la partecipazione dei propri operatori, nei modi e nei tempi richiesti, a percorsi di formazione; </w:t>
      </w:r>
    </w:p>
    <w:p w14:paraId="7A46AD9B" w14:textId="77777777" w:rsidR="00FA544A" w:rsidRDefault="001B3015" w:rsidP="001B3015">
      <w:pPr>
        <w:jc w:val="both"/>
        <w:rPr>
          <w:sz w:val="24"/>
          <w:szCs w:val="24"/>
        </w:rPr>
      </w:pPr>
      <w:r w:rsidRPr="003867AF">
        <w:rPr>
          <w:sz w:val="24"/>
          <w:szCs w:val="24"/>
        </w:rPr>
        <w:t xml:space="preserve">• di comunicare la sede operativa, come sede di riferimento, con indicazione di recapiti telefonici e telematici; </w:t>
      </w:r>
    </w:p>
    <w:p w14:paraId="59258B9C" w14:textId="472890C5" w:rsidR="001B3015" w:rsidRPr="00FA544A" w:rsidRDefault="001B3015" w:rsidP="00FA544A">
      <w:pPr>
        <w:pStyle w:val="Paragrafoelenco"/>
        <w:numPr>
          <w:ilvl w:val="0"/>
          <w:numId w:val="10"/>
        </w:numPr>
        <w:ind w:left="426"/>
        <w:jc w:val="both"/>
        <w:rPr>
          <w:sz w:val="24"/>
          <w:szCs w:val="24"/>
        </w:rPr>
      </w:pPr>
      <w:r w:rsidRPr="00FA544A">
        <w:rPr>
          <w:sz w:val="24"/>
          <w:szCs w:val="24"/>
        </w:rPr>
        <w:t xml:space="preserve">il possesso della carta dei servizi; </w:t>
      </w:r>
    </w:p>
    <w:p w14:paraId="1069B5FE" w14:textId="77777777" w:rsidR="001B3015" w:rsidRPr="003867AF" w:rsidRDefault="001B3015" w:rsidP="001B3015">
      <w:pPr>
        <w:jc w:val="both"/>
        <w:rPr>
          <w:sz w:val="24"/>
          <w:szCs w:val="24"/>
        </w:rPr>
      </w:pPr>
      <w:r w:rsidRPr="003867AF">
        <w:rPr>
          <w:sz w:val="24"/>
          <w:szCs w:val="24"/>
        </w:rPr>
        <w:t xml:space="preserve">• di garantire personale qualificato; </w:t>
      </w:r>
    </w:p>
    <w:p w14:paraId="42778E57" w14:textId="77777777" w:rsidR="007F41AB" w:rsidRPr="003867AF" w:rsidRDefault="001B3015" w:rsidP="001B3015">
      <w:pPr>
        <w:jc w:val="both"/>
        <w:rPr>
          <w:sz w:val="24"/>
          <w:szCs w:val="24"/>
        </w:rPr>
      </w:pPr>
      <w:r w:rsidRPr="003867AF">
        <w:rPr>
          <w:sz w:val="24"/>
          <w:szCs w:val="24"/>
        </w:rPr>
        <w:t xml:space="preserve">• di consegnare al momento della sottoscrizione dell’accreditamento, elenco del personale che sarà impegnato con indicazione per ciascuno dei titoli professionali posseduti, corredato da curriculum vitae </w:t>
      </w:r>
    </w:p>
    <w:p w14:paraId="7F9C7ADD" w14:textId="77777777" w:rsidR="001B3015" w:rsidRPr="003867AF" w:rsidRDefault="001B3015" w:rsidP="007F41AB">
      <w:pPr>
        <w:jc w:val="both"/>
        <w:rPr>
          <w:sz w:val="24"/>
          <w:szCs w:val="24"/>
        </w:rPr>
      </w:pPr>
      <w:r w:rsidRPr="003867AF">
        <w:rPr>
          <w:sz w:val="24"/>
          <w:szCs w:val="24"/>
        </w:rPr>
        <w:t xml:space="preserve">• di fornire gli operatori di tesserino con foto riportante l’indicazione del soggetto accreditato, firma del Legale Rappresentante </w:t>
      </w:r>
    </w:p>
    <w:p w14:paraId="312279A1" w14:textId="77777777" w:rsidR="001B3015" w:rsidRPr="003867AF" w:rsidRDefault="001B3015" w:rsidP="001B3015">
      <w:pPr>
        <w:jc w:val="both"/>
        <w:rPr>
          <w:sz w:val="24"/>
          <w:szCs w:val="24"/>
        </w:rPr>
      </w:pPr>
      <w:r w:rsidRPr="003867AF">
        <w:rPr>
          <w:sz w:val="24"/>
          <w:szCs w:val="24"/>
        </w:rPr>
        <w:t xml:space="preserve">• di </w:t>
      </w:r>
      <w:r w:rsidR="007F41AB" w:rsidRPr="003867AF">
        <w:rPr>
          <w:sz w:val="24"/>
          <w:szCs w:val="24"/>
        </w:rPr>
        <w:t xml:space="preserve">dare immediata comunicazione all’Ufficio Pubblica </w:t>
      </w:r>
      <w:r w:rsidRPr="003867AF">
        <w:rPr>
          <w:sz w:val="24"/>
          <w:szCs w:val="24"/>
        </w:rPr>
        <w:t xml:space="preserve">i rapporti interpersonali operatori/utenti; </w:t>
      </w:r>
    </w:p>
    <w:p w14:paraId="12A0ED62" w14:textId="77777777" w:rsidR="001B3015" w:rsidRPr="003867AF" w:rsidRDefault="001B3015" w:rsidP="001B3015">
      <w:pPr>
        <w:jc w:val="both"/>
        <w:rPr>
          <w:sz w:val="24"/>
          <w:szCs w:val="24"/>
        </w:rPr>
      </w:pPr>
      <w:r w:rsidRPr="003867AF">
        <w:rPr>
          <w:sz w:val="24"/>
          <w:szCs w:val="24"/>
        </w:rPr>
        <w:t xml:space="preserve">• di provvedere alla copertura assicurativa sugli infortuni degli operatori nonché la copertura assicurativa RC per danni a terzi durante l’esercizio delle prestazioni oggetto del servizio; </w:t>
      </w:r>
    </w:p>
    <w:p w14:paraId="42BF7E8D" w14:textId="7B77E1CF" w:rsidR="001B3015" w:rsidRPr="003867AF" w:rsidRDefault="001B3015" w:rsidP="001B3015">
      <w:pPr>
        <w:jc w:val="both"/>
        <w:rPr>
          <w:sz w:val="24"/>
          <w:szCs w:val="24"/>
        </w:rPr>
      </w:pPr>
      <w:r w:rsidRPr="003867AF">
        <w:rPr>
          <w:sz w:val="24"/>
          <w:szCs w:val="24"/>
        </w:rPr>
        <w:t>• di mantenere i requisiti di idoneità organizzativo</w:t>
      </w:r>
      <w:r w:rsidR="007F41AB" w:rsidRPr="003867AF">
        <w:rPr>
          <w:sz w:val="24"/>
          <w:szCs w:val="24"/>
        </w:rPr>
        <w:t xml:space="preserve"> </w:t>
      </w:r>
      <w:r w:rsidRPr="003867AF">
        <w:rPr>
          <w:sz w:val="24"/>
          <w:szCs w:val="24"/>
        </w:rPr>
        <w:t xml:space="preserve">gestionali per l’erogazione di prestazioni dichiarati con </w:t>
      </w:r>
      <w:r w:rsidR="003867AF">
        <w:rPr>
          <w:sz w:val="24"/>
          <w:szCs w:val="24"/>
        </w:rPr>
        <w:t>la presentazione dell’istanza</w:t>
      </w:r>
      <w:r w:rsidRPr="003867AF">
        <w:rPr>
          <w:sz w:val="24"/>
          <w:szCs w:val="24"/>
        </w:rPr>
        <w:t>, l’impiego di personale qualificato, assunto nel rispetto del CCNL e di tutte le normative vigenti in materi</w:t>
      </w:r>
      <w:r w:rsidR="00461794">
        <w:rPr>
          <w:sz w:val="24"/>
          <w:szCs w:val="24"/>
        </w:rPr>
        <w:t>a</w:t>
      </w:r>
      <w:r w:rsidRPr="003867AF">
        <w:rPr>
          <w:sz w:val="24"/>
          <w:szCs w:val="24"/>
        </w:rPr>
        <w:t xml:space="preserve">; </w:t>
      </w:r>
    </w:p>
    <w:p w14:paraId="4AC762F8" w14:textId="411EBFB4" w:rsidR="001B3015" w:rsidRPr="003867AF" w:rsidRDefault="001B3015" w:rsidP="001B3015">
      <w:pPr>
        <w:jc w:val="both"/>
        <w:rPr>
          <w:sz w:val="24"/>
          <w:szCs w:val="24"/>
        </w:rPr>
      </w:pPr>
      <w:r w:rsidRPr="003867AF">
        <w:rPr>
          <w:sz w:val="24"/>
          <w:szCs w:val="24"/>
        </w:rPr>
        <w:t>• che tutti gli operatori impiegati forniranno le prestazioni con diligenza e riservatezza, seguendo il principio della collaborazione con ogni altro operatore, ufficio o struttura con cui vengono a contatto per ragioni di servizio; essi dovranno, inoltre, tenere una condotta personale irreprensibile nei confronti dei minori assistiti. Il personale dipendente dovrà mantenere il segreto sui fatti e circostanze riguardanti il servizio e delle quali abbia avuto notizia durante l’espletamento o in funzione dello stesso.</w:t>
      </w:r>
      <w:r w:rsidR="007F41AB" w:rsidRPr="003867AF">
        <w:rPr>
          <w:sz w:val="24"/>
          <w:szCs w:val="24"/>
        </w:rPr>
        <w:t xml:space="preserve"> </w:t>
      </w:r>
      <w:r w:rsidRPr="003867AF">
        <w:rPr>
          <w:sz w:val="24"/>
          <w:szCs w:val="24"/>
        </w:rPr>
        <w:t xml:space="preserve">Il personale dovrà attenersi scrupolosamente a prestare esclusivamente le attività professionali richieste senza alcuna sovrapposizione o sostituzione del personale educativo della scuola. </w:t>
      </w:r>
    </w:p>
    <w:p w14:paraId="5E2C9EAE" w14:textId="4B369667" w:rsidR="001B3015" w:rsidRPr="003867AF" w:rsidRDefault="001B3015" w:rsidP="001B3015">
      <w:pPr>
        <w:jc w:val="both"/>
        <w:rPr>
          <w:sz w:val="24"/>
          <w:szCs w:val="24"/>
        </w:rPr>
      </w:pPr>
      <w:r w:rsidRPr="003867AF">
        <w:rPr>
          <w:sz w:val="24"/>
          <w:szCs w:val="24"/>
        </w:rPr>
        <w:t>• fornire relazione tecnica dell’attività svolta</w:t>
      </w:r>
      <w:r w:rsidR="00FA544A">
        <w:rPr>
          <w:sz w:val="24"/>
          <w:szCs w:val="24"/>
        </w:rPr>
        <w:t>.</w:t>
      </w:r>
      <w:r w:rsidRPr="003867AF">
        <w:rPr>
          <w:sz w:val="24"/>
          <w:szCs w:val="24"/>
        </w:rPr>
        <w:t xml:space="preserve"> </w:t>
      </w:r>
    </w:p>
    <w:p w14:paraId="09672B60" w14:textId="77777777" w:rsidR="001B3015" w:rsidRPr="003867AF" w:rsidRDefault="003867AF" w:rsidP="001B3015">
      <w:pPr>
        <w:jc w:val="both"/>
        <w:rPr>
          <w:sz w:val="24"/>
          <w:szCs w:val="24"/>
          <w:u w:val="single"/>
        </w:rPr>
      </w:pPr>
      <w:r w:rsidRPr="003867AF">
        <w:rPr>
          <w:sz w:val="24"/>
          <w:szCs w:val="24"/>
          <w:u w:val="single"/>
        </w:rPr>
        <w:t>Art. 7</w:t>
      </w:r>
    </w:p>
    <w:p w14:paraId="55F7B161" w14:textId="77777777" w:rsidR="001B3015" w:rsidRPr="003867AF" w:rsidRDefault="001B3015" w:rsidP="001B3015">
      <w:pPr>
        <w:jc w:val="both"/>
        <w:rPr>
          <w:sz w:val="24"/>
          <w:szCs w:val="24"/>
          <w:u w:val="single"/>
        </w:rPr>
      </w:pPr>
      <w:r w:rsidRPr="003867AF">
        <w:rPr>
          <w:sz w:val="24"/>
          <w:szCs w:val="24"/>
          <w:u w:val="single"/>
        </w:rPr>
        <w:t xml:space="preserve">Corrispettivi </w:t>
      </w:r>
      <w:r w:rsidR="00696CC3" w:rsidRPr="003867AF">
        <w:rPr>
          <w:sz w:val="24"/>
          <w:szCs w:val="24"/>
          <w:u w:val="single"/>
        </w:rPr>
        <w:t>ed orario di servizio</w:t>
      </w:r>
    </w:p>
    <w:p w14:paraId="1A5CB639" w14:textId="7EBB8796" w:rsidR="00696CC3" w:rsidRDefault="00696CC3" w:rsidP="00696CC3">
      <w:pPr>
        <w:jc w:val="both"/>
        <w:rPr>
          <w:sz w:val="24"/>
          <w:szCs w:val="24"/>
        </w:rPr>
      </w:pPr>
      <w:r w:rsidRPr="00980CAD">
        <w:rPr>
          <w:sz w:val="24"/>
          <w:szCs w:val="24"/>
        </w:rPr>
        <w:t>Il monte ore settimanale delle prestazioni, richieste per il servizio di assistenza all'autonomia ed alla comunicazione nelle scuole, viene assegnato a ciascun alunno</w:t>
      </w:r>
      <w:r w:rsidR="00461794">
        <w:rPr>
          <w:sz w:val="24"/>
          <w:szCs w:val="24"/>
        </w:rPr>
        <w:t xml:space="preserve"> con disabilità fisica e/o </w:t>
      </w:r>
      <w:proofErr w:type="gramStart"/>
      <w:r w:rsidR="00461794">
        <w:rPr>
          <w:sz w:val="24"/>
          <w:szCs w:val="24"/>
        </w:rPr>
        <w:t xml:space="preserve">psichica </w:t>
      </w:r>
      <w:r w:rsidRPr="00980CAD">
        <w:rPr>
          <w:sz w:val="24"/>
          <w:szCs w:val="24"/>
        </w:rPr>
        <w:t xml:space="preserve"> nella</w:t>
      </w:r>
      <w:proofErr w:type="gramEnd"/>
      <w:r w:rsidRPr="00980CAD">
        <w:rPr>
          <w:sz w:val="24"/>
          <w:szCs w:val="24"/>
        </w:rPr>
        <w:t xml:space="preserve"> misura di 5 </w:t>
      </w:r>
      <w:r>
        <w:rPr>
          <w:sz w:val="24"/>
          <w:szCs w:val="24"/>
        </w:rPr>
        <w:t xml:space="preserve">ore </w:t>
      </w:r>
      <w:r w:rsidRPr="00980CAD">
        <w:rPr>
          <w:sz w:val="24"/>
          <w:szCs w:val="24"/>
        </w:rPr>
        <w:t xml:space="preserve">settimanali e per un massimo di 22 </w:t>
      </w:r>
      <w:r>
        <w:rPr>
          <w:sz w:val="24"/>
          <w:szCs w:val="24"/>
        </w:rPr>
        <w:t xml:space="preserve">ore </w:t>
      </w:r>
      <w:r w:rsidRPr="00980CAD">
        <w:rPr>
          <w:sz w:val="24"/>
          <w:szCs w:val="24"/>
        </w:rPr>
        <w:t>mensili</w:t>
      </w:r>
      <w:r w:rsidR="00461794">
        <w:rPr>
          <w:sz w:val="24"/>
          <w:szCs w:val="24"/>
        </w:rPr>
        <w:t xml:space="preserve"> e nella misura di 10 ore settimanali, per un massimo di 44 ore mensili per ciascu</w:t>
      </w:r>
      <w:r w:rsidR="008566BB">
        <w:rPr>
          <w:sz w:val="24"/>
          <w:szCs w:val="24"/>
        </w:rPr>
        <w:t>n alunno con disabilità sensoria</w:t>
      </w:r>
      <w:r w:rsidR="00461794">
        <w:rPr>
          <w:sz w:val="24"/>
          <w:szCs w:val="24"/>
        </w:rPr>
        <w:t>le della vista e dell’udito.</w:t>
      </w:r>
    </w:p>
    <w:p w14:paraId="301ED4C3" w14:textId="7B4D9247" w:rsidR="00685EA6" w:rsidRPr="00980CAD" w:rsidRDefault="00685EA6" w:rsidP="00696CC3">
      <w:pPr>
        <w:jc w:val="both"/>
        <w:rPr>
          <w:sz w:val="24"/>
          <w:szCs w:val="24"/>
        </w:rPr>
      </w:pPr>
      <w:r>
        <w:rPr>
          <w:sz w:val="24"/>
          <w:szCs w:val="24"/>
        </w:rPr>
        <w:t xml:space="preserve">Per quanto riguarda il servizio di Assistenza igienico personale, </w:t>
      </w:r>
      <w:proofErr w:type="gramStart"/>
      <w:r>
        <w:rPr>
          <w:sz w:val="24"/>
          <w:szCs w:val="24"/>
        </w:rPr>
        <w:t>l’operatrice(</w:t>
      </w:r>
      <w:proofErr w:type="spellStart"/>
      <w:r>
        <w:rPr>
          <w:sz w:val="24"/>
          <w:szCs w:val="24"/>
        </w:rPr>
        <w:t>tore</w:t>
      </w:r>
      <w:proofErr w:type="spellEnd"/>
      <w:r>
        <w:rPr>
          <w:sz w:val="24"/>
          <w:szCs w:val="24"/>
        </w:rPr>
        <w:t xml:space="preserve"> </w:t>
      </w:r>
      <w:r w:rsidR="008566BB">
        <w:rPr>
          <w:sz w:val="24"/>
          <w:szCs w:val="24"/>
        </w:rPr>
        <w:t>)</w:t>
      </w:r>
      <w:r>
        <w:rPr>
          <w:sz w:val="24"/>
          <w:szCs w:val="24"/>
        </w:rPr>
        <w:t>non</w:t>
      </w:r>
      <w:proofErr w:type="gramEnd"/>
      <w:r>
        <w:rPr>
          <w:sz w:val="24"/>
          <w:szCs w:val="24"/>
        </w:rPr>
        <w:t xml:space="preserve"> potrà superare le 20 ore settimanali da organizzare secondo le esigenze dei piccoli alunni.</w:t>
      </w:r>
    </w:p>
    <w:p w14:paraId="71C77654" w14:textId="77777777" w:rsidR="00696CC3" w:rsidRPr="00980CAD" w:rsidRDefault="00696CC3" w:rsidP="00696CC3">
      <w:pPr>
        <w:jc w:val="both"/>
        <w:rPr>
          <w:sz w:val="24"/>
          <w:szCs w:val="24"/>
        </w:rPr>
      </w:pPr>
      <w:r w:rsidRPr="00980CAD">
        <w:rPr>
          <w:sz w:val="24"/>
          <w:szCs w:val="24"/>
        </w:rPr>
        <w:t xml:space="preserve">Le prestazioni di cui al presente disciplinare sono svolte in orario diurno, in un'articolazione oraria ricompresa tra le 8,00 e le 14,00, all'interno dell'orario scolastico, secondo accordi con la scuola e la </w:t>
      </w:r>
      <w:r w:rsidRPr="00980CAD">
        <w:rPr>
          <w:sz w:val="24"/>
          <w:szCs w:val="24"/>
        </w:rPr>
        <w:lastRenderedPageBreak/>
        <w:t>fa</w:t>
      </w:r>
      <w:r>
        <w:rPr>
          <w:sz w:val="24"/>
          <w:szCs w:val="24"/>
        </w:rPr>
        <w:t>miglia, e dal Lunedì al venerdì</w:t>
      </w:r>
      <w:r w:rsidRPr="00980CAD">
        <w:rPr>
          <w:sz w:val="24"/>
          <w:szCs w:val="24"/>
        </w:rPr>
        <w:t>,</w:t>
      </w:r>
      <w:r>
        <w:rPr>
          <w:sz w:val="24"/>
          <w:szCs w:val="24"/>
        </w:rPr>
        <w:t xml:space="preserve"> </w:t>
      </w:r>
      <w:r w:rsidRPr="00980CAD">
        <w:rPr>
          <w:sz w:val="24"/>
          <w:szCs w:val="24"/>
        </w:rPr>
        <w:t>per un monte ore settimanali assegnate in favore di ciascun alunno di 5 ore, fatta eccezione per eventuali partecipazioni degli operatori ad attività extrascolastiche con gli alunni assisti</w:t>
      </w:r>
      <w:r>
        <w:rPr>
          <w:sz w:val="24"/>
          <w:szCs w:val="24"/>
        </w:rPr>
        <w:t>ti, previa autorizzazione del Servizio Pubblica Istruzione</w:t>
      </w:r>
      <w:r w:rsidRPr="00980CAD">
        <w:rPr>
          <w:sz w:val="24"/>
          <w:szCs w:val="24"/>
        </w:rPr>
        <w:t xml:space="preserve">, purché rientranti nel monte orario previsto in favore dell'alunno. </w:t>
      </w:r>
    </w:p>
    <w:p w14:paraId="0C137B9D" w14:textId="77777777" w:rsidR="00696CC3" w:rsidRPr="00980CAD" w:rsidRDefault="00696CC3" w:rsidP="00696CC3">
      <w:pPr>
        <w:jc w:val="both"/>
        <w:rPr>
          <w:sz w:val="24"/>
          <w:szCs w:val="24"/>
        </w:rPr>
      </w:pPr>
      <w:r w:rsidRPr="00980CAD">
        <w:rPr>
          <w:sz w:val="24"/>
          <w:szCs w:val="24"/>
        </w:rPr>
        <w:t xml:space="preserve">Nella stesura dell'orario di servizio per l'assistente all'autonomia </w:t>
      </w:r>
      <w:r>
        <w:rPr>
          <w:sz w:val="24"/>
          <w:szCs w:val="24"/>
        </w:rPr>
        <w:t>ed alla comunicazione</w:t>
      </w:r>
      <w:r w:rsidRPr="00980CAD">
        <w:rPr>
          <w:sz w:val="24"/>
          <w:szCs w:val="24"/>
        </w:rPr>
        <w:t xml:space="preserve"> devono essere tenute in considerazioni le seguenti indicazioni: </w:t>
      </w:r>
    </w:p>
    <w:p w14:paraId="6279FCB1" w14:textId="77777777" w:rsidR="00696CC3" w:rsidRPr="00980CAD" w:rsidRDefault="00696CC3" w:rsidP="00696CC3">
      <w:pPr>
        <w:jc w:val="both"/>
        <w:rPr>
          <w:sz w:val="24"/>
          <w:szCs w:val="24"/>
        </w:rPr>
      </w:pPr>
      <w:r w:rsidRPr="00980CAD">
        <w:rPr>
          <w:sz w:val="24"/>
          <w:szCs w:val="24"/>
        </w:rPr>
        <w:t>-</w:t>
      </w:r>
      <w:r>
        <w:rPr>
          <w:sz w:val="24"/>
          <w:szCs w:val="24"/>
        </w:rPr>
        <w:t xml:space="preserve"> </w:t>
      </w:r>
      <w:r w:rsidRPr="00980CAD">
        <w:rPr>
          <w:sz w:val="24"/>
          <w:szCs w:val="24"/>
        </w:rPr>
        <w:t xml:space="preserve">Deve essere organizzato con l'orario di apertura della scuola, in accordo con la famiglia </w:t>
      </w:r>
      <w:proofErr w:type="gramStart"/>
      <w:r w:rsidRPr="00980CAD">
        <w:rPr>
          <w:sz w:val="24"/>
          <w:szCs w:val="24"/>
        </w:rPr>
        <w:t>del</w:t>
      </w:r>
      <w:proofErr w:type="gramEnd"/>
      <w:r w:rsidRPr="00980CAD">
        <w:rPr>
          <w:sz w:val="24"/>
          <w:szCs w:val="24"/>
        </w:rPr>
        <w:t xml:space="preserve"> studente con disabilità e con i docenti della classe; </w:t>
      </w:r>
    </w:p>
    <w:p w14:paraId="7CDFF727" w14:textId="77777777" w:rsidR="00696CC3" w:rsidRPr="00980CAD" w:rsidRDefault="00696CC3" w:rsidP="00696CC3">
      <w:pPr>
        <w:jc w:val="both"/>
        <w:rPr>
          <w:sz w:val="24"/>
          <w:szCs w:val="24"/>
        </w:rPr>
      </w:pPr>
      <w:r w:rsidRPr="00980CAD">
        <w:rPr>
          <w:sz w:val="24"/>
          <w:szCs w:val="24"/>
        </w:rPr>
        <w:t>-</w:t>
      </w:r>
      <w:r>
        <w:rPr>
          <w:sz w:val="24"/>
          <w:szCs w:val="24"/>
        </w:rPr>
        <w:t xml:space="preserve"> </w:t>
      </w:r>
      <w:r w:rsidRPr="006C489F">
        <w:rPr>
          <w:sz w:val="24"/>
          <w:szCs w:val="24"/>
        </w:rPr>
        <w:t>N</w:t>
      </w:r>
      <w:r w:rsidRPr="00980CAD">
        <w:rPr>
          <w:sz w:val="24"/>
          <w:szCs w:val="24"/>
        </w:rPr>
        <w:t xml:space="preserve">on deve prevedere interruzioni o deve essere ricercata nell'organizzazione dell'orario la continuità delle ore, evitando il più possibili buchi o interruzioni. </w:t>
      </w:r>
    </w:p>
    <w:p w14:paraId="37197FBD" w14:textId="77777777" w:rsidR="00696CC3" w:rsidRPr="00980CAD" w:rsidRDefault="00696CC3" w:rsidP="00696CC3">
      <w:pPr>
        <w:jc w:val="both"/>
        <w:rPr>
          <w:sz w:val="24"/>
          <w:szCs w:val="24"/>
        </w:rPr>
      </w:pPr>
      <w:r w:rsidRPr="00980CAD">
        <w:rPr>
          <w:sz w:val="24"/>
          <w:szCs w:val="24"/>
        </w:rPr>
        <w:t>L'eventuale permanenza dell'operatore presso la scuola non darà luogo alla c</w:t>
      </w:r>
      <w:r>
        <w:rPr>
          <w:sz w:val="24"/>
          <w:szCs w:val="24"/>
        </w:rPr>
        <w:t>orresponsione di alcun compenso</w:t>
      </w:r>
      <w:r w:rsidRPr="00980CAD">
        <w:rPr>
          <w:sz w:val="24"/>
          <w:szCs w:val="24"/>
        </w:rPr>
        <w:t>.</w:t>
      </w:r>
      <w:r>
        <w:rPr>
          <w:sz w:val="24"/>
          <w:szCs w:val="24"/>
        </w:rPr>
        <w:t xml:space="preserve"> </w:t>
      </w:r>
      <w:r w:rsidRPr="00980CAD">
        <w:rPr>
          <w:sz w:val="24"/>
          <w:szCs w:val="24"/>
        </w:rPr>
        <w:t>In caso di sospensione delle attività educative e delle lezioni, determinate dal consiglio di istituto, cause estranee all'impresa accreditata, la stessa dovrà da</w:t>
      </w:r>
      <w:r>
        <w:rPr>
          <w:sz w:val="24"/>
          <w:szCs w:val="24"/>
        </w:rPr>
        <w:t>rn</w:t>
      </w:r>
      <w:r w:rsidRPr="00980CAD">
        <w:rPr>
          <w:sz w:val="24"/>
          <w:szCs w:val="24"/>
        </w:rPr>
        <w:t xml:space="preserve">e notizia immediata all’Ufficio Pubblica Istruzione del Comune di Sciacca; tali giornate saranno considerate a tutti gli effetti, giornate di sospensione del servizio. </w:t>
      </w:r>
    </w:p>
    <w:p w14:paraId="68465724" w14:textId="77777777" w:rsidR="00696CC3" w:rsidRPr="00980CAD" w:rsidRDefault="00696CC3" w:rsidP="00696CC3">
      <w:pPr>
        <w:jc w:val="both"/>
        <w:rPr>
          <w:sz w:val="24"/>
          <w:szCs w:val="24"/>
        </w:rPr>
      </w:pPr>
      <w:r w:rsidRPr="00980CAD">
        <w:rPr>
          <w:sz w:val="24"/>
          <w:szCs w:val="24"/>
        </w:rPr>
        <w:t>L'Ente accreditato ha l'obbligo di comunicare all’Ufficio Pubblica Istruzione,</w:t>
      </w:r>
      <w:r>
        <w:rPr>
          <w:sz w:val="24"/>
          <w:szCs w:val="24"/>
        </w:rPr>
        <w:t xml:space="preserve"> </w:t>
      </w:r>
      <w:r w:rsidRPr="00980CAD">
        <w:rPr>
          <w:sz w:val="24"/>
          <w:szCs w:val="24"/>
        </w:rPr>
        <w:t>preventivamente o in concomitanza, le eventuali variazioni dell'orario di lavoro di ogni operatore.</w:t>
      </w:r>
    </w:p>
    <w:p w14:paraId="5E48A938" w14:textId="0834D9FE" w:rsidR="001B3015" w:rsidRPr="003867AF" w:rsidRDefault="001B3015" w:rsidP="001B3015">
      <w:pPr>
        <w:jc w:val="both"/>
        <w:rPr>
          <w:sz w:val="24"/>
          <w:szCs w:val="24"/>
        </w:rPr>
      </w:pPr>
      <w:r w:rsidRPr="003867AF">
        <w:rPr>
          <w:sz w:val="24"/>
          <w:szCs w:val="24"/>
        </w:rPr>
        <w:t>Il conteggio delle ore sarà effettuato per quelle effettivamente lavorate e rese in favore dell’alunno nel limite del monte ore determinato</w:t>
      </w:r>
      <w:r w:rsidR="00696CC3" w:rsidRPr="003867AF">
        <w:rPr>
          <w:sz w:val="24"/>
          <w:szCs w:val="24"/>
        </w:rPr>
        <w:t>.</w:t>
      </w:r>
    </w:p>
    <w:p w14:paraId="2490BDDC" w14:textId="77777777" w:rsidR="001B3015" w:rsidRPr="003867AF" w:rsidRDefault="001B3015" w:rsidP="001B3015">
      <w:pPr>
        <w:jc w:val="both"/>
        <w:rPr>
          <w:sz w:val="24"/>
          <w:szCs w:val="24"/>
        </w:rPr>
      </w:pPr>
      <w:r w:rsidRPr="003867AF">
        <w:rPr>
          <w:sz w:val="24"/>
          <w:szCs w:val="24"/>
        </w:rPr>
        <w:t>Le prestazioni non potranno comunque superare i limiti mas</w:t>
      </w:r>
      <w:r w:rsidR="0083148D" w:rsidRPr="003867AF">
        <w:rPr>
          <w:sz w:val="24"/>
          <w:szCs w:val="24"/>
        </w:rPr>
        <w:t>simi settimanali indicati</w:t>
      </w:r>
      <w:r w:rsidRPr="003867AF">
        <w:rPr>
          <w:sz w:val="24"/>
          <w:szCs w:val="24"/>
        </w:rPr>
        <w:t xml:space="preserve">, per ciascuno, </w:t>
      </w:r>
      <w:r w:rsidR="0083148D" w:rsidRPr="003867AF">
        <w:rPr>
          <w:sz w:val="24"/>
          <w:szCs w:val="24"/>
        </w:rPr>
        <w:t>nel disciplinare dei servizi</w:t>
      </w:r>
      <w:r w:rsidRPr="003867AF">
        <w:rPr>
          <w:sz w:val="24"/>
          <w:szCs w:val="24"/>
        </w:rPr>
        <w:t xml:space="preserve">. Tali limiti potranno subire variazioni in </w:t>
      </w:r>
      <w:r w:rsidR="0083148D" w:rsidRPr="003867AF">
        <w:rPr>
          <w:sz w:val="24"/>
          <w:szCs w:val="24"/>
        </w:rPr>
        <w:t>diminu</w:t>
      </w:r>
      <w:r w:rsidRPr="003867AF">
        <w:rPr>
          <w:sz w:val="24"/>
          <w:szCs w:val="24"/>
        </w:rPr>
        <w:t xml:space="preserve">zione sulla base della disponibilità finanziaria dell’Ente, senza che l’Ente accreditato possa avere nulla a pretendere nei confronti del Comune di </w:t>
      </w:r>
      <w:r w:rsidR="00696CC3" w:rsidRPr="003867AF">
        <w:rPr>
          <w:sz w:val="24"/>
          <w:szCs w:val="24"/>
        </w:rPr>
        <w:t>Sciacca.</w:t>
      </w:r>
    </w:p>
    <w:p w14:paraId="3D973B2C" w14:textId="6DC5CE63" w:rsidR="00461794" w:rsidRDefault="001B3015" w:rsidP="001B3015">
      <w:pPr>
        <w:jc w:val="both"/>
        <w:rPr>
          <w:sz w:val="24"/>
          <w:szCs w:val="24"/>
        </w:rPr>
      </w:pPr>
      <w:r w:rsidRPr="003867AF">
        <w:rPr>
          <w:sz w:val="24"/>
          <w:szCs w:val="24"/>
        </w:rPr>
        <w:t>Il corrispettivo mensile per la prestazione del servizio sarà liquidato ad avvenuta rendicontazione delle ore di prestazioni effettivamente rese così come rilevato dal riepilogo mensile del monte ore</w:t>
      </w:r>
      <w:r w:rsidR="0083148D" w:rsidRPr="003867AF">
        <w:rPr>
          <w:sz w:val="24"/>
          <w:szCs w:val="24"/>
        </w:rPr>
        <w:t xml:space="preserve"> </w:t>
      </w:r>
      <w:r w:rsidRPr="003867AF">
        <w:rPr>
          <w:sz w:val="24"/>
          <w:szCs w:val="24"/>
        </w:rPr>
        <w:t xml:space="preserve">effettuato, allegato alla </w:t>
      </w:r>
      <w:r w:rsidR="0083148D" w:rsidRPr="003867AF">
        <w:rPr>
          <w:sz w:val="24"/>
          <w:szCs w:val="24"/>
        </w:rPr>
        <w:t>fattura del mese di riferimento</w:t>
      </w:r>
      <w:r w:rsidRPr="003867AF">
        <w:rPr>
          <w:sz w:val="24"/>
          <w:szCs w:val="24"/>
        </w:rPr>
        <w:t>, corredata dalla documentazione dettagliatamente indicata nel disciplinare di servizio e previa verifica di regolarità contributiva</w:t>
      </w:r>
      <w:r w:rsidR="00461794">
        <w:rPr>
          <w:sz w:val="24"/>
          <w:szCs w:val="24"/>
        </w:rPr>
        <w:t>.</w:t>
      </w:r>
    </w:p>
    <w:p w14:paraId="5659ABB4" w14:textId="37B62747" w:rsidR="001B3015" w:rsidRPr="003867AF" w:rsidRDefault="001B3015" w:rsidP="001B3015">
      <w:pPr>
        <w:jc w:val="both"/>
        <w:rPr>
          <w:sz w:val="24"/>
          <w:szCs w:val="24"/>
          <w:u w:val="single"/>
        </w:rPr>
      </w:pPr>
      <w:r w:rsidRPr="003867AF">
        <w:rPr>
          <w:sz w:val="24"/>
          <w:szCs w:val="24"/>
          <w:u w:val="single"/>
        </w:rPr>
        <w:t>Art.</w:t>
      </w:r>
      <w:r w:rsidR="003867AF" w:rsidRPr="003867AF">
        <w:rPr>
          <w:sz w:val="24"/>
          <w:szCs w:val="24"/>
          <w:u w:val="single"/>
        </w:rPr>
        <w:t>8</w:t>
      </w:r>
    </w:p>
    <w:p w14:paraId="491CF06E" w14:textId="77777777" w:rsidR="001B3015" w:rsidRPr="003867AF" w:rsidRDefault="001B3015" w:rsidP="001B3015">
      <w:pPr>
        <w:jc w:val="both"/>
        <w:rPr>
          <w:sz w:val="24"/>
          <w:szCs w:val="24"/>
          <w:u w:val="single"/>
        </w:rPr>
      </w:pPr>
      <w:r w:rsidRPr="003867AF">
        <w:rPr>
          <w:sz w:val="24"/>
          <w:szCs w:val="24"/>
          <w:u w:val="single"/>
        </w:rPr>
        <w:t xml:space="preserve">Tracciabilità </w:t>
      </w:r>
    </w:p>
    <w:p w14:paraId="76409635" w14:textId="77777777" w:rsidR="001B3015" w:rsidRPr="00166429" w:rsidRDefault="001B3015" w:rsidP="001B3015">
      <w:pPr>
        <w:jc w:val="both"/>
        <w:rPr>
          <w:sz w:val="24"/>
          <w:szCs w:val="24"/>
        </w:rPr>
      </w:pPr>
      <w:r w:rsidRPr="00166429">
        <w:rPr>
          <w:sz w:val="24"/>
          <w:szCs w:val="24"/>
        </w:rPr>
        <w:t xml:space="preserve">Ai fini del rispetto della normativa sulla tracciabilità dei flussi finanziari il Soggetto accreditato, ai sensi </w:t>
      </w:r>
      <w:r w:rsidR="00166429" w:rsidRPr="00166429">
        <w:rPr>
          <w:sz w:val="24"/>
          <w:szCs w:val="24"/>
        </w:rPr>
        <w:t xml:space="preserve">della normativa </w:t>
      </w:r>
      <w:proofErr w:type="gramStart"/>
      <w:r w:rsidR="00166429" w:rsidRPr="00166429">
        <w:rPr>
          <w:sz w:val="24"/>
          <w:szCs w:val="24"/>
        </w:rPr>
        <w:t xml:space="preserve">vigente </w:t>
      </w:r>
      <w:r w:rsidRPr="00166429">
        <w:rPr>
          <w:sz w:val="24"/>
          <w:szCs w:val="24"/>
        </w:rPr>
        <w:t>,</w:t>
      </w:r>
      <w:proofErr w:type="gramEnd"/>
      <w:r w:rsidRPr="00166429">
        <w:rPr>
          <w:sz w:val="24"/>
          <w:szCs w:val="24"/>
        </w:rPr>
        <w:t xml:space="preserve"> ha indicato il seguente conto corrente dedicato: </w:t>
      </w:r>
    </w:p>
    <w:p w14:paraId="26CF5ED3" w14:textId="77777777" w:rsidR="001B3015" w:rsidRPr="00166429" w:rsidRDefault="001B3015" w:rsidP="001B3015">
      <w:pPr>
        <w:jc w:val="both"/>
        <w:rPr>
          <w:sz w:val="24"/>
          <w:szCs w:val="24"/>
        </w:rPr>
      </w:pPr>
      <w:r w:rsidRPr="00166429">
        <w:rPr>
          <w:sz w:val="24"/>
          <w:szCs w:val="24"/>
        </w:rPr>
        <w:t>………………………………………………………………….. specificando che la persona delegata ad operare su di esso è ………………</w:t>
      </w:r>
      <w:proofErr w:type="gramStart"/>
      <w:r w:rsidRPr="00166429">
        <w:rPr>
          <w:sz w:val="24"/>
          <w:szCs w:val="24"/>
        </w:rPr>
        <w:t>…….</w:t>
      </w:r>
      <w:proofErr w:type="gramEnd"/>
      <w:r w:rsidRPr="00166429">
        <w:rPr>
          <w:sz w:val="24"/>
          <w:szCs w:val="24"/>
        </w:rPr>
        <w:t xml:space="preserve">.…………………………………… </w:t>
      </w:r>
      <w:proofErr w:type="spellStart"/>
      <w:proofErr w:type="gramStart"/>
      <w:r w:rsidRPr="00166429">
        <w:rPr>
          <w:sz w:val="24"/>
          <w:szCs w:val="24"/>
        </w:rPr>
        <w:t>nat</w:t>
      </w:r>
      <w:proofErr w:type="spellEnd"/>
      <w:r w:rsidRPr="00166429">
        <w:rPr>
          <w:sz w:val="24"/>
          <w:szCs w:val="24"/>
        </w:rPr>
        <w:t>....</w:t>
      </w:r>
      <w:proofErr w:type="gramEnd"/>
      <w:r w:rsidRPr="00166429">
        <w:rPr>
          <w:sz w:val="24"/>
          <w:szCs w:val="24"/>
        </w:rPr>
        <w:t>a ……………………… il ……</w:t>
      </w:r>
      <w:proofErr w:type="gramStart"/>
      <w:r w:rsidRPr="00166429">
        <w:rPr>
          <w:sz w:val="24"/>
          <w:szCs w:val="24"/>
        </w:rPr>
        <w:t>…….</w:t>
      </w:r>
      <w:proofErr w:type="gramEnd"/>
      <w:r w:rsidRPr="00166429">
        <w:rPr>
          <w:sz w:val="24"/>
          <w:szCs w:val="24"/>
        </w:rPr>
        <w:t>……… residente a ……………………………… Via ………………………………………………………………………</w:t>
      </w:r>
      <w:proofErr w:type="gramStart"/>
      <w:r w:rsidRPr="00166429">
        <w:rPr>
          <w:sz w:val="24"/>
          <w:szCs w:val="24"/>
        </w:rPr>
        <w:t>…….</w:t>
      </w:r>
      <w:proofErr w:type="gramEnd"/>
      <w:r w:rsidRPr="00166429">
        <w:rPr>
          <w:sz w:val="24"/>
          <w:szCs w:val="24"/>
        </w:rPr>
        <w:t xml:space="preserve">……… n……... C.F. ……………………………………………………………… </w:t>
      </w:r>
    </w:p>
    <w:p w14:paraId="7C7589F5" w14:textId="77777777" w:rsidR="001B3015" w:rsidRPr="00166429" w:rsidRDefault="00641C56" w:rsidP="001B3015">
      <w:pPr>
        <w:jc w:val="both"/>
        <w:rPr>
          <w:sz w:val="24"/>
          <w:szCs w:val="24"/>
        </w:rPr>
      </w:pPr>
      <w:r w:rsidRPr="00166429">
        <w:rPr>
          <w:sz w:val="24"/>
          <w:szCs w:val="24"/>
        </w:rPr>
        <w:t xml:space="preserve">Dove </w:t>
      </w:r>
      <w:r w:rsidR="001B3015" w:rsidRPr="00166429">
        <w:rPr>
          <w:sz w:val="24"/>
          <w:szCs w:val="24"/>
        </w:rPr>
        <w:t xml:space="preserve">il Comune di </w:t>
      </w:r>
      <w:r w:rsidRPr="00166429">
        <w:rPr>
          <w:sz w:val="24"/>
          <w:szCs w:val="24"/>
        </w:rPr>
        <w:t>Sciacca</w:t>
      </w:r>
      <w:r w:rsidR="001B3015" w:rsidRPr="00166429">
        <w:rPr>
          <w:sz w:val="24"/>
          <w:szCs w:val="24"/>
        </w:rPr>
        <w:t xml:space="preserve"> farà confluire le somme liquidate con riferimento al presente Accreditamento</w:t>
      </w:r>
      <w:r w:rsidR="00166429" w:rsidRPr="00166429">
        <w:rPr>
          <w:sz w:val="24"/>
          <w:szCs w:val="24"/>
        </w:rPr>
        <w:t>.</w:t>
      </w:r>
      <w:r w:rsidR="001B3015" w:rsidRPr="00166429">
        <w:rPr>
          <w:sz w:val="24"/>
          <w:szCs w:val="24"/>
        </w:rPr>
        <w:t xml:space="preserve"> </w:t>
      </w:r>
    </w:p>
    <w:p w14:paraId="55B8E276" w14:textId="77777777" w:rsidR="001B3015" w:rsidRPr="00166429" w:rsidRDefault="00166429" w:rsidP="001B3015">
      <w:pPr>
        <w:jc w:val="both"/>
        <w:rPr>
          <w:sz w:val="24"/>
          <w:szCs w:val="24"/>
          <w:u w:val="single"/>
        </w:rPr>
      </w:pPr>
      <w:r w:rsidRPr="00166429">
        <w:rPr>
          <w:sz w:val="24"/>
          <w:szCs w:val="24"/>
          <w:u w:val="single"/>
        </w:rPr>
        <w:t>Art. 9</w:t>
      </w:r>
    </w:p>
    <w:p w14:paraId="30D49B4A" w14:textId="77777777" w:rsidR="001B3015" w:rsidRDefault="001B3015" w:rsidP="001B3015">
      <w:pPr>
        <w:jc w:val="both"/>
      </w:pPr>
      <w:r w:rsidRPr="00166429">
        <w:rPr>
          <w:sz w:val="24"/>
          <w:szCs w:val="24"/>
          <w:u w:val="single"/>
        </w:rPr>
        <w:lastRenderedPageBreak/>
        <w:t>Controlli e verifiche</w:t>
      </w:r>
      <w:r>
        <w:t xml:space="preserve"> </w:t>
      </w:r>
    </w:p>
    <w:p w14:paraId="6756383A" w14:textId="77777777" w:rsidR="001B3015" w:rsidRPr="00166429" w:rsidRDefault="001B3015" w:rsidP="001B3015">
      <w:pPr>
        <w:jc w:val="both"/>
        <w:rPr>
          <w:sz w:val="24"/>
          <w:szCs w:val="24"/>
        </w:rPr>
      </w:pPr>
      <w:r w:rsidRPr="00166429">
        <w:rPr>
          <w:sz w:val="24"/>
          <w:szCs w:val="24"/>
        </w:rPr>
        <w:t>Al fine di verificare il regolare svolgimento dei servizi o</w:t>
      </w:r>
      <w:r w:rsidR="00147043">
        <w:rPr>
          <w:sz w:val="24"/>
          <w:szCs w:val="24"/>
        </w:rPr>
        <w:t>ggetto del presente disciplinare</w:t>
      </w:r>
      <w:r w:rsidRPr="00166429">
        <w:rPr>
          <w:sz w:val="24"/>
          <w:szCs w:val="24"/>
        </w:rPr>
        <w:t xml:space="preserve">, nonché l’efficacia e l’efficienza della gestione dei servizi medesimi, è facoltà del Comune di effettuare in qualsiasi </w:t>
      </w:r>
      <w:proofErr w:type="gramStart"/>
      <w:r w:rsidRPr="00166429">
        <w:rPr>
          <w:sz w:val="24"/>
          <w:szCs w:val="24"/>
        </w:rPr>
        <w:t xml:space="preserve">momento, </w:t>
      </w:r>
      <w:r w:rsidR="00641C56" w:rsidRPr="00166429">
        <w:rPr>
          <w:sz w:val="24"/>
          <w:szCs w:val="24"/>
        </w:rPr>
        <w:t xml:space="preserve"> </w:t>
      </w:r>
      <w:r w:rsidR="00166429" w:rsidRPr="00166429">
        <w:rPr>
          <w:sz w:val="24"/>
          <w:szCs w:val="24"/>
        </w:rPr>
        <w:t>verifiche</w:t>
      </w:r>
      <w:proofErr w:type="gramEnd"/>
      <w:r w:rsidR="00166429" w:rsidRPr="00166429">
        <w:rPr>
          <w:sz w:val="24"/>
          <w:szCs w:val="24"/>
        </w:rPr>
        <w:t xml:space="preserve"> de</w:t>
      </w:r>
      <w:r w:rsidRPr="00166429">
        <w:rPr>
          <w:sz w:val="24"/>
          <w:szCs w:val="24"/>
        </w:rPr>
        <w:t>lle prescrizioni contenute nel Disciplinare, nell’Avviso e nel presente Patto di Accreditamento</w:t>
      </w:r>
      <w:r w:rsidR="00166429" w:rsidRPr="00166429">
        <w:rPr>
          <w:sz w:val="24"/>
          <w:szCs w:val="24"/>
        </w:rPr>
        <w:t>.</w:t>
      </w:r>
      <w:r w:rsidRPr="00166429">
        <w:rPr>
          <w:sz w:val="24"/>
          <w:szCs w:val="24"/>
        </w:rPr>
        <w:t xml:space="preserve"> Resta inoltre facoltà dell’Amministrazione Comunale richiedere in qualsiasi momento, in aggiunta alle relazioni già previste, informazioni sul regolare svolgimento dei servizi e attuare controlli a campione presso le </w:t>
      </w:r>
      <w:r w:rsidR="00166429" w:rsidRPr="00166429">
        <w:rPr>
          <w:sz w:val="24"/>
          <w:szCs w:val="24"/>
        </w:rPr>
        <w:t>scuole e le famiglie</w:t>
      </w:r>
      <w:r w:rsidRPr="00166429">
        <w:rPr>
          <w:sz w:val="24"/>
          <w:szCs w:val="24"/>
        </w:rPr>
        <w:t xml:space="preserve">. </w:t>
      </w:r>
    </w:p>
    <w:p w14:paraId="71B7FACF" w14:textId="77777777" w:rsidR="001B3015" w:rsidRDefault="001B3015" w:rsidP="001B3015">
      <w:pPr>
        <w:jc w:val="both"/>
      </w:pPr>
      <w:proofErr w:type="gramStart"/>
      <w:r w:rsidRPr="00166429">
        <w:rPr>
          <w:sz w:val="24"/>
          <w:szCs w:val="24"/>
        </w:rPr>
        <w:t>E’</w:t>
      </w:r>
      <w:proofErr w:type="gramEnd"/>
      <w:r w:rsidRPr="00166429">
        <w:rPr>
          <w:sz w:val="24"/>
          <w:szCs w:val="24"/>
        </w:rPr>
        <w:t xml:space="preserve"> data inoltre facoltà alle famiglie di inoltrare reclami ed osservazion</w:t>
      </w:r>
      <w:r w:rsidR="00166429" w:rsidRPr="00166429">
        <w:rPr>
          <w:sz w:val="24"/>
          <w:szCs w:val="24"/>
        </w:rPr>
        <w:t>i sull’espletamento dei servizi</w:t>
      </w:r>
      <w:r w:rsidRPr="00166429">
        <w:rPr>
          <w:sz w:val="24"/>
          <w:szCs w:val="24"/>
        </w:rPr>
        <w:t>, rispetto</w:t>
      </w:r>
      <w:r w:rsidR="00641C56" w:rsidRPr="00166429">
        <w:rPr>
          <w:sz w:val="24"/>
          <w:szCs w:val="24"/>
        </w:rPr>
        <w:t xml:space="preserve"> </w:t>
      </w:r>
      <w:r w:rsidR="00166429" w:rsidRPr="00166429">
        <w:rPr>
          <w:sz w:val="24"/>
          <w:szCs w:val="24"/>
        </w:rPr>
        <w:t xml:space="preserve">alle quali </w:t>
      </w:r>
      <w:r w:rsidRPr="00166429">
        <w:rPr>
          <w:sz w:val="24"/>
          <w:szCs w:val="24"/>
        </w:rPr>
        <w:t xml:space="preserve">sarà compito dell’ufficio dei servizi sociali verificare la fondatezza </w:t>
      </w:r>
      <w:r w:rsidR="007D1C49">
        <w:rPr>
          <w:sz w:val="24"/>
          <w:szCs w:val="24"/>
        </w:rPr>
        <w:t>e riferire all’Ente accreditato</w:t>
      </w:r>
      <w:r w:rsidRPr="00166429">
        <w:rPr>
          <w:sz w:val="24"/>
          <w:szCs w:val="24"/>
        </w:rPr>
        <w:t>, il quale sarà chiamato a fornire giustificazioni</w:t>
      </w:r>
      <w:r>
        <w:t xml:space="preserve">. </w:t>
      </w:r>
    </w:p>
    <w:p w14:paraId="2450AE04" w14:textId="77777777" w:rsidR="001B3015" w:rsidRPr="00166429" w:rsidRDefault="00166429" w:rsidP="001B3015">
      <w:pPr>
        <w:jc w:val="both"/>
        <w:rPr>
          <w:sz w:val="24"/>
          <w:szCs w:val="24"/>
          <w:u w:val="single"/>
        </w:rPr>
      </w:pPr>
      <w:r w:rsidRPr="00166429">
        <w:rPr>
          <w:sz w:val="24"/>
          <w:szCs w:val="24"/>
          <w:u w:val="single"/>
        </w:rPr>
        <w:t>Art. 10</w:t>
      </w:r>
    </w:p>
    <w:p w14:paraId="463082B4" w14:textId="77777777" w:rsidR="001B3015" w:rsidRPr="00166429" w:rsidRDefault="001B3015" w:rsidP="001B3015">
      <w:pPr>
        <w:jc w:val="both"/>
        <w:rPr>
          <w:sz w:val="24"/>
          <w:szCs w:val="24"/>
          <w:u w:val="single"/>
        </w:rPr>
      </w:pPr>
      <w:r w:rsidRPr="00166429">
        <w:rPr>
          <w:sz w:val="24"/>
          <w:szCs w:val="24"/>
          <w:u w:val="single"/>
        </w:rPr>
        <w:t xml:space="preserve">Decadenza dall’Albo </w:t>
      </w:r>
    </w:p>
    <w:p w14:paraId="4D53D212" w14:textId="77777777" w:rsidR="001B3015" w:rsidRPr="007D1C49" w:rsidRDefault="001B3015" w:rsidP="001B3015">
      <w:pPr>
        <w:jc w:val="both"/>
        <w:rPr>
          <w:sz w:val="24"/>
          <w:szCs w:val="24"/>
        </w:rPr>
      </w:pPr>
      <w:r w:rsidRPr="007D1C49">
        <w:rPr>
          <w:sz w:val="24"/>
          <w:szCs w:val="24"/>
        </w:rPr>
        <w:t xml:space="preserve">Sarà disposta la decadenza all’albo (ovvero la cancellazione dall’albo) in caso di: - </w:t>
      </w:r>
    </w:p>
    <w:p w14:paraId="23AEC9A4" w14:textId="0AE91E53" w:rsidR="001B3015" w:rsidRPr="007D1C49" w:rsidRDefault="00FC3D76" w:rsidP="001B3015">
      <w:pPr>
        <w:jc w:val="both"/>
        <w:rPr>
          <w:sz w:val="24"/>
          <w:szCs w:val="24"/>
        </w:rPr>
      </w:pPr>
      <w:r w:rsidRPr="007D1C49">
        <w:rPr>
          <w:sz w:val="24"/>
          <w:szCs w:val="24"/>
        </w:rPr>
        <w:t xml:space="preserve">Sopravvenire </w:t>
      </w:r>
      <w:r w:rsidR="001B3015" w:rsidRPr="007D1C49">
        <w:rPr>
          <w:sz w:val="24"/>
          <w:szCs w:val="24"/>
        </w:rPr>
        <w:t>di circostanze che comportino il venir meno dei requisiti di cui all’art.</w:t>
      </w:r>
      <w:r w:rsidR="00FA544A">
        <w:rPr>
          <w:sz w:val="24"/>
          <w:szCs w:val="24"/>
        </w:rPr>
        <w:t>94 e 95</w:t>
      </w:r>
      <w:r w:rsidR="001B3015" w:rsidRPr="007D1C49">
        <w:rPr>
          <w:sz w:val="24"/>
          <w:szCs w:val="24"/>
        </w:rPr>
        <w:t xml:space="preserve"> del decreto legislativo n.</w:t>
      </w:r>
      <w:r w:rsidR="00FA544A">
        <w:rPr>
          <w:sz w:val="24"/>
          <w:szCs w:val="24"/>
        </w:rPr>
        <w:t>36</w:t>
      </w:r>
      <w:r w:rsidR="001B3015" w:rsidRPr="007D1C49">
        <w:rPr>
          <w:sz w:val="24"/>
          <w:szCs w:val="24"/>
        </w:rPr>
        <w:t>/20</w:t>
      </w:r>
      <w:r w:rsidR="00FA544A">
        <w:rPr>
          <w:sz w:val="24"/>
          <w:szCs w:val="24"/>
        </w:rPr>
        <w:t>23.</w:t>
      </w:r>
      <w:r w:rsidR="001B3015" w:rsidRPr="007D1C49">
        <w:rPr>
          <w:sz w:val="24"/>
          <w:szCs w:val="24"/>
        </w:rPr>
        <w:t xml:space="preserve"> </w:t>
      </w:r>
    </w:p>
    <w:p w14:paraId="037A6EE6" w14:textId="77777777" w:rsidR="001B3015" w:rsidRDefault="00FC3D76" w:rsidP="001B3015">
      <w:pPr>
        <w:jc w:val="both"/>
        <w:rPr>
          <w:sz w:val="24"/>
          <w:szCs w:val="24"/>
        </w:rPr>
      </w:pPr>
      <w:r w:rsidRPr="007D1C49">
        <w:rPr>
          <w:sz w:val="24"/>
          <w:szCs w:val="24"/>
        </w:rPr>
        <w:t>I</w:t>
      </w:r>
      <w:r w:rsidR="001B3015" w:rsidRPr="007D1C49">
        <w:rPr>
          <w:sz w:val="24"/>
          <w:szCs w:val="24"/>
        </w:rPr>
        <w:t xml:space="preserve">nadempimento grave degli obblighi del patto di accreditamento. Il Comune contesta l’inadempimento grave con nota scritta da inoltrare a mezzo </w:t>
      </w:r>
      <w:proofErr w:type="spellStart"/>
      <w:r w:rsidR="001B3015" w:rsidRPr="007D1C49">
        <w:rPr>
          <w:sz w:val="24"/>
          <w:szCs w:val="24"/>
        </w:rPr>
        <w:t>pec</w:t>
      </w:r>
      <w:proofErr w:type="spellEnd"/>
      <w:r w:rsidR="001B3015" w:rsidRPr="007D1C49">
        <w:rPr>
          <w:sz w:val="24"/>
          <w:szCs w:val="24"/>
        </w:rPr>
        <w:t>. La Ditta può produrre osservazioni entro dieci giorni. Rimane insindacabile il giudizio dell’Amministrazione ed è precluso alla ditta qualunque ulteriore ricorso</w:t>
      </w:r>
      <w:r w:rsidR="007D1C49">
        <w:rPr>
          <w:sz w:val="24"/>
          <w:szCs w:val="24"/>
        </w:rPr>
        <w:t>.</w:t>
      </w:r>
    </w:p>
    <w:p w14:paraId="2D58F107" w14:textId="77777777" w:rsidR="001B3015" w:rsidRPr="007D1C49" w:rsidRDefault="001B3015" w:rsidP="001B3015">
      <w:pPr>
        <w:jc w:val="both"/>
        <w:rPr>
          <w:sz w:val="24"/>
          <w:szCs w:val="24"/>
          <w:u w:val="single"/>
        </w:rPr>
      </w:pPr>
      <w:r w:rsidRPr="007D1C49">
        <w:rPr>
          <w:sz w:val="24"/>
          <w:szCs w:val="24"/>
          <w:u w:val="single"/>
        </w:rPr>
        <w:t xml:space="preserve"> </w:t>
      </w:r>
      <w:r w:rsidR="007D1C49" w:rsidRPr="007D1C49">
        <w:rPr>
          <w:sz w:val="24"/>
          <w:szCs w:val="24"/>
          <w:u w:val="single"/>
        </w:rPr>
        <w:t>Art. 11</w:t>
      </w:r>
    </w:p>
    <w:p w14:paraId="48235629" w14:textId="77777777" w:rsidR="001B3015" w:rsidRDefault="00FC3D76" w:rsidP="001B3015">
      <w:pPr>
        <w:jc w:val="both"/>
      </w:pPr>
      <w:r w:rsidRPr="007D1C49">
        <w:rPr>
          <w:sz w:val="24"/>
          <w:szCs w:val="24"/>
          <w:u w:val="single"/>
        </w:rPr>
        <w:t>P</w:t>
      </w:r>
      <w:r w:rsidR="001B3015" w:rsidRPr="007D1C49">
        <w:rPr>
          <w:sz w:val="24"/>
          <w:szCs w:val="24"/>
          <w:u w:val="single"/>
        </w:rPr>
        <w:t>enalità</w:t>
      </w:r>
      <w:r w:rsidR="001B3015">
        <w:t xml:space="preserve"> </w:t>
      </w:r>
    </w:p>
    <w:p w14:paraId="0EAD3AB7" w14:textId="77777777" w:rsidR="001B3015" w:rsidRPr="007D1C49" w:rsidRDefault="001B3015" w:rsidP="001B3015">
      <w:pPr>
        <w:jc w:val="both"/>
        <w:rPr>
          <w:sz w:val="24"/>
          <w:szCs w:val="24"/>
        </w:rPr>
      </w:pPr>
      <w:r w:rsidRPr="007D1C49">
        <w:rPr>
          <w:sz w:val="24"/>
          <w:szCs w:val="24"/>
        </w:rPr>
        <w:t xml:space="preserve">Il Comune, a tutela delle norme contenute nel presente Patto e nel Disciplinare del Servizio, si riserva la facoltà di applicare penalità, fatto salvo l’obbligo della eliminazione delle carenze o inadempienze contestate, e comunque nei seguenti casi: </w:t>
      </w:r>
    </w:p>
    <w:p w14:paraId="26B22D76" w14:textId="77777777" w:rsidR="001B3015" w:rsidRPr="007D1C49" w:rsidRDefault="001B3015" w:rsidP="001B3015">
      <w:pPr>
        <w:jc w:val="both"/>
        <w:rPr>
          <w:sz w:val="24"/>
          <w:szCs w:val="24"/>
        </w:rPr>
      </w:pPr>
      <w:r w:rsidRPr="007D1C49">
        <w:rPr>
          <w:sz w:val="24"/>
          <w:szCs w:val="24"/>
        </w:rPr>
        <w:t xml:space="preserve">  </w:t>
      </w:r>
      <w:r w:rsidR="00CD37B4" w:rsidRPr="007D1C49">
        <w:rPr>
          <w:sz w:val="24"/>
          <w:szCs w:val="24"/>
        </w:rPr>
        <w:t xml:space="preserve">- </w:t>
      </w:r>
      <w:r w:rsidRPr="007D1C49">
        <w:rPr>
          <w:sz w:val="24"/>
          <w:szCs w:val="24"/>
        </w:rPr>
        <w:t>caso in cui, per qualsiasi motivo imputabile all’aggiudicatario e da questo non giustificato, il servizio non sia espletato, anche per un solo giorno, o non sia conforme da quanto pr</w:t>
      </w:r>
      <w:r w:rsidR="00CD37B4" w:rsidRPr="007D1C49">
        <w:rPr>
          <w:sz w:val="24"/>
          <w:szCs w:val="24"/>
        </w:rPr>
        <w:t>ev</w:t>
      </w:r>
      <w:r w:rsidRPr="007D1C49">
        <w:rPr>
          <w:sz w:val="24"/>
          <w:szCs w:val="24"/>
        </w:rPr>
        <w:t>isto dal p</w:t>
      </w:r>
      <w:r w:rsidR="00CD37B4" w:rsidRPr="007D1C49">
        <w:rPr>
          <w:sz w:val="24"/>
          <w:szCs w:val="24"/>
        </w:rPr>
        <w:t>re</w:t>
      </w:r>
      <w:r w:rsidRPr="007D1C49">
        <w:rPr>
          <w:sz w:val="24"/>
          <w:szCs w:val="24"/>
        </w:rPr>
        <w:t>sente Avviso</w:t>
      </w:r>
      <w:r w:rsidR="007D1C49" w:rsidRPr="007D1C49">
        <w:rPr>
          <w:sz w:val="24"/>
          <w:szCs w:val="24"/>
        </w:rPr>
        <w:t>;</w:t>
      </w:r>
      <w:r w:rsidRPr="007D1C49">
        <w:rPr>
          <w:sz w:val="24"/>
          <w:szCs w:val="24"/>
        </w:rPr>
        <w:t xml:space="preserve"> </w:t>
      </w:r>
    </w:p>
    <w:p w14:paraId="1C86DD70" w14:textId="77777777" w:rsidR="001B3015" w:rsidRPr="007D1C49" w:rsidRDefault="001B3015" w:rsidP="001B3015">
      <w:pPr>
        <w:jc w:val="both"/>
        <w:rPr>
          <w:sz w:val="24"/>
          <w:szCs w:val="24"/>
        </w:rPr>
      </w:pPr>
      <w:r w:rsidRPr="007D1C49">
        <w:rPr>
          <w:sz w:val="24"/>
          <w:szCs w:val="24"/>
        </w:rPr>
        <w:t xml:space="preserve"> </w:t>
      </w:r>
      <w:r w:rsidR="00CD37B4" w:rsidRPr="007D1C49">
        <w:rPr>
          <w:sz w:val="24"/>
          <w:szCs w:val="24"/>
        </w:rPr>
        <w:t xml:space="preserve">- </w:t>
      </w:r>
      <w:r w:rsidRPr="007D1C49">
        <w:rPr>
          <w:sz w:val="24"/>
          <w:szCs w:val="24"/>
        </w:rPr>
        <w:t xml:space="preserve">mancata effettuazione delle prestazioni previste nel disciplinare allegato; </w:t>
      </w:r>
    </w:p>
    <w:p w14:paraId="7CE9D5CB" w14:textId="77777777" w:rsidR="001B3015" w:rsidRPr="007D1C49" w:rsidRDefault="00CD37B4" w:rsidP="001B3015">
      <w:pPr>
        <w:jc w:val="both"/>
        <w:rPr>
          <w:sz w:val="24"/>
          <w:szCs w:val="24"/>
        </w:rPr>
      </w:pPr>
      <w:r w:rsidRPr="007D1C49">
        <w:rPr>
          <w:sz w:val="24"/>
          <w:szCs w:val="24"/>
        </w:rPr>
        <w:t xml:space="preserve">- </w:t>
      </w:r>
      <w:r w:rsidR="001B3015" w:rsidRPr="007D1C49">
        <w:rPr>
          <w:sz w:val="24"/>
          <w:szCs w:val="24"/>
        </w:rPr>
        <w:t xml:space="preserve"> assegnazione al servizio di personale che non abbia i requisiti necessari per lo svolgimento del servizio; </w:t>
      </w:r>
    </w:p>
    <w:p w14:paraId="31BBD138" w14:textId="77777777" w:rsidR="001B3015" w:rsidRPr="007D1C49" w:rsidRDefault="002F3D36" w:rsidP="001B3015">
      <w:pPr>
        <w:jc w:val="both"/>
        <w:rPr>
          <w:sz w:val="24"/>
          <w:szCs w:val="24"/>
        </w:rPr>
      </w:pPr>
      <w:r w:rsidRPr="007D1C49">
        <w:rPr>
          <w:sz w:val="24"/>
          <w:szCs w:val="24"/>
        </w:rPr>
        <w:t>-</w:t>
      </w:r>
      <w:r w:rsidR="001B3015" w:rsidRPr="007D1C49">
        <w:rPr>
          <w:sz w:val="24"/>
          <w:szCs w:val="24"/>
        </w:rPr>
        <w:t xml:space="preserve"> in caso di non attuazione anche parziale del progetto presentato; </w:t>
      </w:r>
    </w:p>
    <w:p w14:paraId="0D563095" w14:textId="77777777" w:rsidR="001B3015" w:rsidRPr="007D1C49" w:rsidRDefault="002F3D36" w:rsidP="001B3015">
      <w:pPr>
        <w:jc w:val="both"/>
        <w:rPr>
          <w:sz w:val="24"/>
          <w:szCs w:val="24"/>
        </w:rPr>
      </w:pPr>
      <w:r w:rsidRPr="007D1C49">
        <w:rPr>
          <w:sz w:val="24"/>
          <w:szCs w:val="24"/>
        </w:rPr>
        <w:t xml:space="preserve">- </w:t>
      </w:r>
      <w:r w:rsidR="007D1C49" w:rsidRPr="007D1C49">
        <w:rPr>
          <w:sz w:val="24"/>
          <w:szCs w:val="24"/>
        </w:rPr>
        <w:t xml:space="preserve"> esecuzione</w:t>
      </w:r>
      <w:r w:rsidR="001B3015" w:rsidRPr="007D1C49">
        <w:rPr>
          <w:sz w:val="24"/>
          <w:szCs w:val="24"/>
        </w:rPr>
        <w:t xml:space="preserve"> in modo difforme gli interventi indicati nel progetto di servizio presentato in sede di gara; </w:t>
      </w:r>
    </w:p>
    <w:p w14:paraId="3E92726F" w14:textId="77777777" w:rsidR="001B3015" w:rsidRPr="007D1C49" w:rsidRDefault="002F3D36" w:rsidP="002F3D36">
      <w:pPr>
        <w:jc w:val="both"/>
        <w:rPr>
          <w:sz w:val="24"/>
          <w:szCs w:val="24"/>
        </w:rPr>
      </w:pPr>
      <w:r w:rsidRPr="007D1C49">
        <w:rPr>
          <w:sz w:val="24"/>
          <w:szCs w:val="24"/>
        </w:rPr>
        <w:t xml:space="preserve">- </w:t>
      </w:r>
      <w:r w:rsidR="007D1C49" w:rsidRPr="007D1C49">
        <w:rPr>
          <w:sz w:val="24"/>
          <w:szCs w:val="24"/>
        </w:rPr>
        <w:t xml:space="preserve">l’Ente </w:t>
      </w:r>
      <w:r w:rsidR="001B3015" w:rsidRPr="007D1C49">
        <w:rPr>
          <w:sz w:val="24"/>
          <w:szCs w:val="24"/>
        </w:rPr>
        <w:t xml:space="preserve">si renda colpevole di manchevolezze e carenze nella qualità del servizio, ricollegabili con le condizioni generali di cui al presente capitolato; </w:t>
      </w:r>
    </w:p>
    <w:p w14:paraId="133CEFE8" w14:textId="77777777" w:rsidR="001B3015" w:rsidRPr="007D1C49" w:rsidRDefault="002F3D36" w:rsidP="002F3D36">
      <w:pPr>
        <w:jc w:val="both"/>
        <w:rPr>
          <w:sz w:val="24"/>
          <w:szCs w:val="24"/>
        </w:rPr>
      </w:pPr>
      <w:r>
        <w:t xml:space="preserve">- </w:t>
      </w:r>
      <w:r w:rsidR="007D1C49" w:rsidRPr="007D1C49">
        <w:rPr>
          <w:sz w:val="24"/>
          <w:szCs w:val="24"/>
        </w:rPr>
        <w:t xml:space="preserve">l’Ente </w:t>
      </w:r>
      <w:r w:rsidR="001B3015" w:rsidRPr="007D1C49">
        <w:rPr>
          <w:sz w:val="24"/>
          <w:szCs w:val="24"/>
        </w:rPr>
        <w:t xml:space="preserve">non fornisca tutte le prestazioni convenute; </w:t>
      </w:r>
    </w:p>
    <w:p w14:paraId="23CC5A1F" w14:textId="77777777" w:rsidR="001B3015" w:rsidRPr="007D1C49" w:rsidRDefault="002F3D36" w:rsidP="002F3D36">
      <w:pPr>
        <w:jc w:val="both"/>
        <w:rPr>
          <w:sz w:val="24"/>
          <w:szCs w:val="24"/>
        </w:rPr>
      </w:pPr>
      <w:r w:rsidRPr="007D1C49">
        <w:rPr>
          <w:sz w:val="24"/>
          <w:szCs w:val="24"/>
        </w:rPr>
        <w:lastRenderedPageBreak/>
        <w:t xml:space="preserve">- </w:t>
      </w:r>
      <w:r w:rsidR="007D1C49" w:rsidRPr="007D1C49">
        <w:rPr>
          <w:sz w:val="24"/>
          <w:szCs w:val="24"/>
        </w:rPr>
        <w:t xml:space="preserve">l’Ente </w:t>
      </w:r>
      <w:r w:rsidR="001B3015" w:rsidRPr="007D1C49">
        <w:rPr>
          <w:sz w:val="24"/>
          <w:szCs w:val="24"/>
        </w:rPr>
        <w:t>esegua il servizio non continuativamente o con ritardo e non provveda alla sostituzione del</w:t>
      </w:r>
      <w:r w:rsidRPr="007D1C49">
        <w:rPr>
          <w:sz w:val="24"/>
          <w:szCs w:val="24"/>
        </w:rPr>
        <w:t xml:space="preserve"> </w:t>
      </w:r>
      <w:r w:rsidR="001B3015" w:rsidRPr="007D1C49">
        <w:rPr>
          <w:sz w:val="24"/>
          <w:szCs w:val="24"/>
        </w:rPr>
        <w:t>personale inidoneo o inadeguato allo svolgimento del servizio con conseguente pregiudizio</w:t>
      </w:r>
      <w:r w:rsidRPr="007D1C49">
        <w:rPr>
          <w:sz w:val="24"/>
          <w:szCs w:val="24"/>
        </w:rPr>
        <w:t xml:space="preserve"> </w:t>
      </w:r>
      <w:r w:rsidR="001B3015" w:rsidRPr="007D1C49">
        <w:rPr>
          <w:sz w:val="24"/>
          <w:szCs w:val="24"/>
        </w:rPr>
        <w:t xml:space="preserve">nei confronti degli utenti e danno per l'Amministrazione; </w:t>
      </w:r>
    </w:p>
    <w:p w14:paraId="71AA0BA2" w14:textId="77777777" w:rsidR="001B3015" w:rsidRPr="007D1C49" w:rsidRDefault="001B3015" w:rsidP="001B3015">
      <w:pPr>
        <w:jc w:val="both"/>
        <w:rPr>
          <w:sz w:val="24"/>
          <w:szCs w:val="24"/>
        </w:rPr>
      </w:pPr>
      <w:r w:rsidRPr="007D1C49">
        <w:rPr>
          <w:sz w:val="24"/>
          <w:szCs w:val="24"/>
        </w:rPr>
        <w:t xml:space="preserve"> </w:t>
      </w:r>
      <w:r w:rsidR="002F3D36" w:rsidRPr="007D1C49">
        <w:rPr>
          <w:sz w:val="24"/>
          <w:szCs w:val="24"/>
        </w:rPr>
        <w:t xml:space="preserve">- </w:t>
      </w:r>
      <w:r w:rsidR="007D1C49" w:rsidRPr="007D1C49">
        <w:rPr>
          <w:sz w:val="24"/>
          <w:szCs w:val="24"/>
        </w:rPr>
        <w:t xml:space="preserve">l’Ente </w:t>
      </w:r>
      <w:r w:rsidRPr="007D1C49">
        <w:rPr>
          <w:sz w:val="24"/>
          <w:szCs w:val="24"/>
        </w:rPr>
        <w:t xml:space="preserve">non adempia, o adempia parzialmente, alle prestazioni previste dal presente disciplinare e dal patto di accreditamento </w:t>
      </w:r>
    </w:p>
    <w:p w14:paraId="238D44C8" w14:textId="77777777" w:rsidR="001B3015" w:rsidRDefault="001B3015" w:rsidP="001B3015">
      <w:pPr>
        <w:jc w:val="both"/>
      </w:pPr>
      <w:r w:rsidRPr="007D1C49">
        <w:rPr>
          <w:sz w:val="24"/>
          <w:szCs w:val="24"/>
        </w:rPr>
        <w:t xml:space="preserve">L’applicazione della penale dovrà essere preceduta da regolare contestazione scritta (tramite </w:t>
      </w:r>
      <w:proofErr w:type="spellStart"/>
      <w:r w:rsidRPr="007D1C49">
        <w:rPr>
          <w:sz w:val="24"/>
          <w:szCs w:val="24"/>
        </w:rPr>
        <w:t>pec</w:t>
      </w:r>
      <w:proofErr w:type="spellEnd"/>
      <w:r w:rsidRPr="007D1C49">
        <w:rPr>
          <w:sz w:val="24"/>
          <w:szCs w:val="24"/>
        </w:rPr>
        <w:t>) dell’inadempienza alla quale l’affidatario avrà la facoltà di prestare le sue controdeduzioni entro e non oltre 10 (dieci) giorni dal ricevimento della stessa</w:t>
      </w:r>
      <w:r>
        <w:t xml:space="preserve">. </w:t>
      </w:r>
    </w:p>
    <w:p w14:paraId="44439B77" w14:textId="77777777" w:rsidR="001B3015" w:rsidRPr="007D1C49" w:rsidRDefault="001B3015" w:rsidP="001B3015">
      <w:pPr>
        <w:jc w:val="both"/>
        <w:rPr>
          <w:sz w:val="24"/>
          <w:szCs w:val="24"/>
        </w:rPr>
      </w:pPr>
      <w:r w:rsidRPr="007D1C49">
        <w:rPr>
          <w:sz w:val="24"/>
          <w:szCs w:val="24"/>
        </w:rPr>
        <w:t>L’Amministrazione si riserva, in ogni caso, la possibilità di ovviare agli inconvenienti, mancanze e inadempimenti addebitando ogni eventuale spesa all’aggiudicatario, a carico del quale restano altresì tutti gli ulteriori oneri e passività derivanti da dette inadempienze e dai provvedimenti che il Comune sarà costretto ad adottare di conseguenza</w:t>
      </w:r>
    </w:p>
    <w:p w14:paraId="2C8A3501" w14:textId="3B038A0B" w:rsidR="001B3015" w:rsidRDefault="008854DD" w:rsidP="001B3015">
      <w:pPr>
        <w:jc w:val="both"/>
      </w:pPr>
      <w:r w:rsidRPr="007D1C49">
        <w:rPr>
          <w:sz w:val="24"/>
          <w:szCs w:val="24"/>
        </w:rPr>
        <w:t>N</w:t>
      </w:r>
      <w:r w:rsidR="001B3015" w:rsidRPr="007D1C49">
        <w:rPr>
          <w:sz w:val="24"/>
          <w:szCs w:val="24"/>
        </w:rPr>
        <w:t>el caso di applicazione di tre penali, si procederà alla revoca dell’accreditamento</w:t>
      </w:r>
      <w:r w:rsidR="001B3015">
        <w:t xml:space="preserve">. </w:t>
      </w:r>
    </w:p>
    <w:p w14:paraId="65DA62F2" w14:textId="77777777" w:rsidR="001B3015" w:rsidRPr="007D1C49" w:rsidRDefault="007D1C49" w:rsidP="001B3015">
      <w:pPr>
        <w:jc w:val="both"/>
        <w:rPr>
          <w:sz w:val="24"/>
          <w:szCs w:val="24"/>
          <w:u w:val="single"/>
        </w:rPr>
      </w:pPr>
      <w:r w:rsidRPr="007D1C49">
        <w:rPr>
          <w:sz w:val="24"/>
          <w:szCs w:val="24"/>
          <w:u w:val="single"/>
        </w:rPr>
        <w:t>Art.12</w:t>
      </w:r>
    </w:p>
    <w:p w14:paraId="0612C5B2" w14:textId="77777777" w:rsidR="001B3015" w:rsidRPr="007D1C49" w:rsidRDefault="001B3015" w:rsidP="001B3015">
      <w:pPr>
        <w:jc w:val="both"/>
        <w:rPr>
          <w:sz w:val="24"/>
          <w:szCs w:val="24"/>
          <w:u w:val="single"/>
        </w:rPr>
      </w:pPr>
      <w:r w:rsidRPr="007D1C49">
        <w:rPr>
          <w:sz w:val="24"/>
          <w:szCs w:val="24"/>
          <w:u w:val="single"/>
        </w:rPr>
        <w:t xml:space="preserve">Clausola risolutiva espressa </w:t>
      </w:r>
    </w:p>
    <w:p w14:paraId="69584012" w14:textId="77777777" w:rsidR="001B3015" w:rsidRPr="007D1C49" w:rsidRDefault="001B3015" w:rsidP="001B3015">
      <w:pPr>
        <w:jc w:val="both"/>
        <w:rPr>
          <w:sz w:val="24"/>
          <w:szCs w:val="24"/>
        </w:rPr>
      </w:pPr>
      <w:r w:rsidRPr="007D1C49">
        <w:rPr>
          <w:sz w:val="24"/>
          <w:szCs w:val="24"/>
        </w:rPr>
        <w:t xml:space="preserve">Ai sensi dell’art. 1456 del C.C. costituiscono cause di risoluzione contrattuale i seguenti casi: </w:t>
      </w:r>
    </w:p>
    <w:p w14:paraId="799EE015" w14:textId="77777777" w:rsidR="001B3015" w:rsidRPr="007D1C49" w:rsidRDefault="001B3015" w:rsidP="001B3015">
      <w:pPr>
        <w:jc w:val="both"/>
        <w:rPr>
          <w:sz w:val="24"/>
          <w:szCs w:val="24"/>
        </w:rPr>
      </w:pPr>
      <w:r w:rsidRPr="007D1C49">
        <w:rPr>
          <w:sz w:val="24"/>
          <w:szCs w:val="24"/>
        </w:rPr>
        <w:t xml:space="preserve">• apertura di una procedura giudiziaria a carico del soggetto accreditato; </w:t>
      </w:r>
    </w:p>
    <w:p w14:paraId="5F0774E5" w14:textId="77777777" w:rsidR="001B3015" w:rsidRPr="007D1C49" w:rsidRDefault="001B3015" w:rsidP="001B3015">
      <w:pPr>
        <w:jc w:val="both"/>
        <w:rPr>
          <w:sz w:val="24"/>
          <w:szCs w:val="24"/>
        </w:rPr>
      </w:pPr>
      <w:r w:rsidRPr="007D1C49">
        <w:rPr>
          <w:sz w:val="24"/>
          <w:szCs w:val="24"/>
        </w:rPr>
        <w:t xml:space="preserve">• messa in liquidazione o altri casi di cessione dell’attività del soggetto accreditato; </w:t>
      </w:r>
    </w:p>
    <w:p w14:paraId="3C1C6B5B" w14:textId="77777777" w:rsidR="001B3015" w:rsidRPr="007D1C49" w:rsidRDefault="001B3015" w:rsidP="001B3015">
      <w:pPr>
        <w:jc w:val="both"/>
        <w:rPr>
          <w:sz w:val="24"/>
          <w:szCs w:val="24"/>
        </w:rPr>
      </w:pPr>
      <w:r w:rsidRPr="007D1C49">
        <w:rPr>
          <w:sz w:val="24"/>
          <w:szCs w:val="24"/>
        </w:rPr>
        <w:t xml:space="preserve">• gravi violazioni e/o inosservanze delle disposizioni legislative e regolamentari, nonché delle norme del presente documento; </w:t>
      </w:r>
    </w:p>
    <w:p w14:paraId="294F46B2" w14:textId="77777777" w:rsidR="001B3015" w:rsidRPr="007D1C49" w:rsidRDefault="001B3015" w:rsidP="001B3015">
      <w:pPr>
        <w:jc w:val="both"/>
        <w:rPr>
          <w:sz w:val="24"/>
          <w:szCs w:val="24"/>
        </w:rPr>
      </w:pPr>
      <w:r w:rsidRPr="007D1C49">
        <w:rPr>
          <w:sz w:val="24"/>
          <w:szCs w:val="24"/>
        </w:rPr>
        <w:t xml:space="preserve">• inosservanze delle norme di legge relative al personale dipendente in mancata applicazione dei contratti collettivi nazionali o territoriali; </w:t>
      </w:r>
    </w:p>
    <w:p w14:paraId="6157DCD3" w14:textId="77777777" w:rsidR="001B3015" w:rsidRPr="007D1C49" w:rsidRDefault="001B3015" w:rsidP="001B3015">
      <w:pPr>
        <w:jc w:val="both"/>
        <w:rPr>
          <w:sz w:val="24"/>
          <w:szCs w:val="24"/>
        </w:rPr>
      </w:pPr>
      <w:r w:rsidRPr="007D1C49">
        <w:rPr>
          <w:sz w:val="24"/>
          <w:szCs w:val="24"/>
        </w:rPr>
        <w:t xml:space="preserve">• interruzione non motivata del servizio; </w:t>
      </w:r>
    </w:p>
    <w:p w14:paraId="02BF7368" w14:textId="77777777" w:rsidR="001B3015" w:rsidRPr="007D1C49" w:rsidRDefault="001B3015" w:rsidP="001B3015">
      <w:pPr>
        <w:jc w:val="both"/>
        <w:rPr>
          <w:sz w:val="24"/>
          <w:szCs w:val="24"/>
        </w:rPr>
      </w:pPr>
      <w:r w:rsidRPr="007D1C49">
        <w:rPr>
          <w:sz w:val="24"/>
          <w:szCs w:val="24"/>
        </w:rPr>
        <w:t xml:space="preserve">• subappalto totale o parziale del servizio; </w:t>
      </w:r>
    </w:p>
    <w:p w14:paraId="05BB0DB7" w14:textId="77777777" w:rsidR="001B3015" w:rsidRPr="007D1C49" w:rsidRDefault="001B3015" w:rsidP="001B3015">
      <w:pPr>
        <w:jc w:val="both"/>
        <w:rPr>
          <w:sz w:val="24"/>
          <w:szCs w:val="24"/>
        </w:rPr>
      </w:pPr>
      <w:r w:rsidRPr="007D1C49">
        <w:rPr>
          <w:sz w:val="24"/>
          <w:szCs w:val="24"/>
        </w:rPr>
        <w:t xml:space="preserve">• violazione ripetuta delle norme sicurezza e prevenzione; </w:t>
      </w:r>
    </w:p>
    <w:p w14:paraId="7409CA0C" w14:textId="77777777" w:rsidR="001B3015" w:rsidRPr="007D1C49" w:rsidRDefault="001B3015" w:rsidP="001B3015">
      <w:pPr>
        <w:jc w:val="both"/>
        <w:rPr>
          <w:sz w:val="24"/>
          <w:szCs w:val="24"/>
        </w:rPr>
      </w:pPr>
      <w:r w:rsidRPr="007D1C49">
        <w:rPr>
          <w:sz w:val="24"/>
          <w:szCs w:val="24"/>
        </w:rPr>
        <w:t xml:space="preserve">• difformità di realizzazione del progetto secondo quanto presentato ed accettato dal committente. </w:t>
      </w:r>
    </w:p>
    <w:p w14:paraId="36991168" w14:textId="77777777" w:rsidR="001B3015" w:rsidRPr="007D1C49" w:rsidRDefault="001B3015" w:rsidP="001B3015">
      <w:pPr>
        <w:jc w:val="both"/>
        <w:rPr>
          <w:sz w:val="24"/>
          <w:szCs w:val="24"/>
        </w:rPr>
      </w:pPr>
      <w:r w:rsidRPr="007D1C49">
        <w:rPr>
          <w:sz w:val="24"/>
          <w:szCs w:val="24"/>
        </w:rPr>
        <w:t xml:space="preserve">Nelle ipotesi sopraindicate il contratto sarà risolto di diritto, con effetto immediato, a seguito della dichiarazione del Comune di </w:t>
      </w:r>
      <w:r w:rsidR="002F2490" w:rsidRPr="007D1C49">
        <w:rPr>
          <w:sz w:val="24"/>
          <w:szCs w:val="24"/>
        </w:rPr>
        <w:t>Sciacca</w:t>
      </w:r>
      <w:r w:rsidRPr="007D1C49">
        <w:rPr>
          <w:sz w:val="24"/>
          <w:szCs w:val="24"/>
        </w:rPr>
        <w:t xml:space="preserve">, con lettera raccomandata, di volersi avvalere della clausola risolutiva. Qualora il Comune intenda avvalersi di tale clausola, lo stesso si rivarrà sul soggetto accreditato a titolo di risarcimento dei danni subiti per tale causa. </w:t>
      </w:r>
    </w:p>
    <w:p w14:paraId="293D926F" w14:textId="77777777" w:rsidR="001B3015" w:rsidRPr="007D1C49" w:rsidRDefault="001B3015" w:rsidP="001B3015">
      <w:pPr>
        <w:jc w:val="both"/>
        <w:rPr>
          <w:sz w:val="24"/>
          <w:szCs w:val="24"/>
        </w:rPr>
      </w:pPr>
      <w:r w:rsidRPr="007D1C49">
        <w:rPr>
          <w:sz w:val="24"/>
          <w:szCs w:val="24"/>
        </w:rPr>
        <w:t xml:space="preserve">In ogni caso, pur in presenza di risoluzione del contratto, il soggetto affidatario è tenuto a effettuare le prestazioni richieste fino alla data del subentro di altro soggetto nell'espletamento del servizio. </w:t>
      </w:r>
    </w:p>
    <w:p w14:paraId="140EA796" w14:textId="77777777" w:rsidR="001B3015" w:rsidRPr="00BE21DF" w:rsidRDefault="007D1C49" w:rsidP="001B3015">
      <w:pPr>
        <w:jc w:val="both"/>
        <w:rPr>
          <w:sz w:val="24"/>
          <w:szCs w:val="24"/>
          <w:u w:val="single"/>
        </w:rPr>
      </w:pPr>
      <w:r w:rsidRPr="00BE21DF">
        <w:rPr>
          <w:sz w:val="24"/>
          <w:szCs w:val="24"/>
          <w:u w:val="single"/>
        </w:rPr>
        <w:t>Art.13</w:t>
      </w:r>
      <w:r w:rsidR="001B3015" w:rsidRPr="00BE21DF">
        <w:rPr>
          <w:sz w:val="24"/>
          <w:szCs w:val="24"/>
          <w:u w:val="single"/>
        </w:rPr>
        <w:t xml:space="preserve"> </w:t>
      </w:r>
    </w:p>
    <w:p w14:paraId="113FE722" w14:textId="77777777" w:rsidR="001B3015" w:rsidRPr="00BE21DF" w:rsidRDefault="001B3015" w:rsidP="001B3015">
      <w:pPr>
        <w:jc w:val="both"/>
        <w:rPr>
          <w:sz w:val="24"/>
          <w:szCs w:val="24"/>
          <w:u w:val="single"/>
        </w:rPr>
      </w:pPr>
      <w:r w:rsidRPr="00BE21DF">
        <w:rPr>
          <w:sz w:val="24"/>
          <w:szCs w:val="24"/>
          <w:u w:val="single"/>
        </w:rPr>
        <w:t xml:space="preserve">Durata accreditamento </w:t>
      </w:r>
    </w:p>
    <w:p w14:paraId="5B92BB52" w14:textId="0446EA1F" w:rsidR="00675FE4" w:rsidRDefault="00675FE4" w:rsidP="00675FE4">
      <w:pPr>
        <w:jc w:val="both"/>
        <w:rPr>
          <w:sz w:val="24"/>
          <w:szCs w:val="24"/>
        </w:rPr>
      </w:pPr>
      <w:r w:rsidRPr="008A7182">
        <w:rPr>
          <w:sz w:val="24"/>
          <w:szCs w:val="24"/>
        </w:rPr>
        <w:lastRenderedPageBreak/>
        <w:t xml:space="preserve">L'Albo di Accreditamento ha validità </w:t>
      </w:r>
      <w:r w:rsidR="008566BB">
        <w:rPr>
          <w:sz w:val="24"/>
          <w:szCs w:val="24"/>
        </w:rPr>
        <w:t xml:space="preserve">TRIENNALE e dunque per gli anni </w:t>
      </w:r>
      <w:r w:rsidR="008566BB">
        <w:t>scolastici 2025/2026, 2026/2027 e 2027/</w:t>
      </w:r>
      <w:proofErr w:type="gramStart"/>
      <w:r w:rsidR="008566BB">
        <w:t>2028</w:t>
      </w:r>
      <w:r w:rsidRPr="008A7182">
        <w:rPr>
          <w:sz w:val="24"/>
          <w:szCs w:val="24"/>
        </w:rPr>
        <w:t xml:space="preserve">  in</w:t>
      </w:r>
      <w:proofErr w:type="gramEnd"/>
      <w:r w:rsidRPr="008A7182">
        <w:rPr>
          <w:sz w:val="24"/>
          <w:szCs w:val="24"/>
        </w:rPr>
        <w:t xml:space="preserve"> osservanza del calendario scolastico regionale approvato dall'Assessorato Regionale dell'Istruzione e della Formazione professionale della Regione Sicilia e nel rispetto dell'autonomia di ogni singolo istituto, per un massimo di 208 giorni sulla base delle comunicazioni dei singoli dirigenti scolastici interessati al servizio. Il servizio dovrà essere effettuato tutti i giorni in cui si svolgeranno le lezioni e le altre attività didattico/culturali, compresi gli esami.</w:t>
      </w:r>
    </w:p>
    <w:p w14:paraId="60E50C36" w14:textId="77777777" w:rsidR="00EC25E6" w:rsidRDefault="00EC25E6" w:rsidP="00EC25E6">
      <w:pPr>
        <w:pStyle w:val="Titolo2"/>
        <w:ind w:right="1141"/>
        <w:rPr>
          <w:rFonts w:asciiTheme="minorHAnsi" w:hAnsiTheme="minorHAnsi"/>
          <w:color w:val="auto"/>
          <w:sz w:val="24"/>
          <w:szCs w:val="24"/>
        </w:rPr>
      </w:pPr>
      <w:r w:rsidRPr="00EC25E6">
        <w:rPr>
          <w:rFonts w:asciiTheme="minorHAnsi" w:hAnsiTheme="minorHAnsi"/>
          <w:color w:val="auto"/>
          <w:sz w:val="24"/>
          <w:szCs w:val="24"/>
        </w:rPr>
        <w:t xml:space="preserve">Art. 14 </w:t>
      </w:r>
    </w:p>
    <w:p w14:paraId="5446808F" w14:textId="4E125DA4" w:rsidR="00EC25E6" w:rsidRPr="00EC25E6" w:rsidRDefault="00EC25E6" w:rsidP="00EC25E6">
      <w:pPr>
        <w:pStyle w:val="Titolo2"/>
        <w:ind w:right="1141"/>
        <w:rPr>
          <w:rFonts w:asciiTheme="minorHAnsi" w:hAnsiTheme="minorHAnsi"/>
          <w:color w:val="auto"/>
          <w:sz w:val="24"/>
          <w:szCs w:val="24"/>
          <w:u w:val="single"/>
        </w:rPr>
      </w:pPr>
      <w:r w:rsidRPr="00EC25E6">
        <w:rPr>
          <w:rFonts w:asciiTheme="minorHAnsi" w:hAnsiTheme="minorHAnsi"/>
          <w:color w:val="auto"/>
          <w:sz w:val="24"/>
          <w:szCs w:val="24"/>
          <w:u w:val="single"/>
        </w:rPr>
        <w:t xml:space="preserve">Responsabilità e copertura assicurativa </w:t>
      </w:r>
    </w:p>
    <w:p w14:paraId="456C4D4C" w14:textId="77777777" w:rsidR="00EC25E6" w:rsidRPr="00EC25E6" w:rsidRDefault="00EC25E6" w:rsidP="00EC25E6">
      <w:pPr>
        <w:ind w:left="-5" w:right="1128"/>
        <w:rPr>
          <w:sz w:val="24"/>
          <w:szCs w:val="24"/>
        </w:rPr>
      </w:pPr>
      <w:r w:rsidRPr="00EC25E6">
        <w:rPr>
          <w:sz w:val="24"/>
          <w:szCs w:val="24"/>
        </w:rPr>
        <w:t xml:space="preserve">L'ente accreditato </w:t>
      </w:r>
    </w:p>
    <w:p w14:paraId="66DE358C" w14:textId="77777777" w:rsidR="00EC25E6" w:rsidRPr="00EC25E6" w:rsidRDefault="00EC25E6" w:rsidP="00EC25E6">
      <w:pPr>
        <w:numPr>
          <w:ilvl w:val="0"/>
          <w:numId w:val="9"/>
        </w:numPr>
        <w:spacing w:after="4" w:line="248" w:lineRule="auto"/>
        <w:ind w:right="1128" w:hanging="10"/>
        <w:jc w:val="both"/>
        <w:rPr>
          <w:sz w:val="24"/>
          <w:szCs w:val="24"/>
        </w:rPr>
      </w:pPr>
      <w:r w:rsidRPr="00EC25E6">
        <w:rPr>
          <w:sz w:val="24"/>
          <w:szCs w:val="24"/>
        </w:rPr>
        <w:t xml:space="preserve">si assume ogni responsabilità derivante dalla gestione del servizio sotto il profilo giuridico, economico ed organizzativo, facendo salvo il Distretto da qualsiasi responsabilità; </w:t>
      </w:r>
    </w:p>
    <w:p w14:paraId="75B92D00" w14:textId="77777777" w:rsidR="00EC25E6" w:rsidRPr="00EC25E6" w:rsidRDefault="00EC25E6" w:rsidP="00EC25E6">
      <w:pPr>
        <w:numPr>
          <w:ilvl w:val="0"/>
          <w:numId w:val="9"/>
        </w:numPr>
        <w:spacing w:after="4" w:line="248" w:lineRule="auto"/>
        <w:ind w:right="1128" w:hanging="10"/>
        <w:jc w:val="both"/>
        <w:rPr>
          <w:sz w:val="24"/>
          <w:szCs w:val="24"/>
        </w:rPr>
      </w:pPr>
      <w:r w:rsidRPr="00EC25E6">
        <w:rPr>
          <w:sz w:val="24"/>
          <w:szCs w:val="24"/>
        </w:rPr>
        <w:t xml:space="preserve">risponde direttamente dei danni provocati alle persone o alle cose nell'esecuzione del servizio ed è a suo carico esclusivo qualsiasi risarcimento; </w:t>
      </w:r>
    </w:p>
    <w:p w14:paraId="5C003D7A" w14:textId="77777777" w:rsidR="00EC25E6" w:rsidRPr="00EC25E6" w:rsidRDefault="00EC25E6" w:rsidP="00EC25E6">
      <w:pPr>
        <w:ind w:left="-5" w:right="1128"/>
        <w:rPr>
          <w:sz w:val="24"/>
          <w:szCs w:val="24"/>
        </w:rPr>
      </w:pPr>
      <w:r w:rsidRPr="00EC25E6">
        <w:rPr>
          <w:sz w:val="24"/>
          <w:szCs w:val="24"/>
        </w:rPr>
        <w:t xml:space="preserve">-è tenuto ad osservare tutte le vigenti disposizioni in materia di prevenzione infortuni sul lavoro e sono a suo totale carico gli oneri dettati dalle normative in materia di assicurazioni antinfortunistiche, assistenziali e previdenziali. </w:t>
      </w:r>
    </w:p>
    <w:p w14:paraId="71AD6EC4" w14:textId="6FD617D3" w:rsidR="001B3015" w:rsidRPr="00BE21DF" w:rsidRDefault="00D85AC3" w:rsidP="001B3015">
      <w:pPr>
        <w:jc w:val="both"/>
        <w:rPr>
          <w:sz w:val="24"/>
          <w:szCs w:val="24"/>
          <w:u w:val="single"/>
        </w:rPr>
      </w:pPr>
      <w:r w:rsidRPr="00BE21DF">
        <w:rPr>
          <w:sz w:val="24"/>
          <w:szCs w:val="24"/>
          <w:u w:val="single"/>
        </w:rPr>
        <w:t>A</w:t>
      </w:r>
      <w:r w:rsidR="00EC25E6">
        <w:rPr>
          <w:sz w:val="24"/>
          <w:szCs w:val="24"/>
          <w:u w:val="single"/>
        </w:rPr>
        <w:t>rt.15</w:t>
      </w:r>
    </w:p>
    <w:p w14:paraId="257F39E9" w14:textId="77777777" w:rsidR="001B3015" w:rsidRDefault="001B3015" w:rsidP="001B3015">
      <w:pPr>
        <w:jc w:val="both"/>
      </w:pPr>
      <w:r w:rsidRPr="00BE21DF">
        <w:rPr>
          <w:sz w:val="24"/>
          <w:szCs w:val="24"/>
          <w:u w:val="single"/>
        </w:rPr>
        <w:t>Cessione del servizio</w:t>
      </w:r>
      <w:r>
        <w:t xml:space="preserve"> </w:t>
      </w:r>
    </w:p>
    <w:p w14:paraId="1CDD57EB" w14:textId="77777777" w:rsidR="001B3015" w:rsidRPr="00BE21DF" w:rsidRDefault="001B3015" w:rsidP="001B3015">
      <w:pPr>
        <w:jc w:val="both"/>
        <w:rPr>
          <w:sz w:val="24"/>
          <w:szCs w:val="24"/>
        </w:rPr>
      </w:pPr>
      <w:proofErr w:type="gramStart"/>
      <w:r w:rsidRPr="00BE21DF">
        <w:rPr>
          <w:sz w:val="24"/>
          <w:szCs w:val="24"/>
        </w:rPr>
        <w:t>E'</w:t>
      </w:r>
      <w:proofErr w:type="gramEnd"/>
      <w:r w:rsidRPr="00BE21DF">
        <w:rPr>
          <w:sz w:val="24"/>
          <w:szCs w:val="24"/>
        </w:rPr>
        <w:t xml:space="preserve"> fatto divieto al Soggetto accreditato di porre in essere qualsiasi forma di cessione, anche parziale, delle prestazioni oggetto del presente patto. </w:t>
      </w:r>
    </w:p>
    <w:p w14:paraId="16B42C38" w14:textId="1CC28829" w:rsidR="001B3015" w:rsidRPr="00BE21DF" w:rsidRDefault="00EC25E6" w:rsidP="001B3015">
      <w:pPr>
        <w:jc w:val="both"/>
        <w:rPr>
          <w:sz w:val="24"/>
          <w:szCs w:val="24"/>
          <w:u w:val="single"/>
        </w:rPr>
      </w:pPr>
      <w:r>
        <w:rPr>
          <w:sz w:val="24"/>
          <w:szCs w:val="24"/>
          <w:u w:val="single"/>
        </w:rPr>
        <w:t>Art. 16</w:t>
      </w:r>
      <w:r w:rsidR="001B3015" w:rsidRPr="00BE21DF">
        <w:rPr>
          <w:sz w:val="24"/>
          <w:szCs w:val="24"/>
          <w:u w:val="single"/>
        </w:rPr>
        <w:t xml:space="preserve"> </w:t>
      </w:r>
    </w:p>
    <w:p w14:paraId="19112043" w14:textId="77777777" w:rsidR="001B3015" w:rsidRPr="00BE21DF" w:rsidRDefault="001B3015" w:rsidP="001B3015">
      <w:pPr>
        <w:jc w:val="both"/>
        <w:rPr>
          <w:sz w:val="24"/>
          <w:szCs w:val="24"/>
          <w:u w:val="single"/>
        </w:rPr>
      </w:pPr>
      <w:r w:rsidRPr="00BE21DF">
        <w:rPr>
          <w:sz w:val="24"/>
          <w:szCs w:val="24"/>
          <w:u w:val="single"/>
        </w:rPr>
        <w:t xml:space="preserve"> Controversie </w:t>
      </w:r>
    </w:p>
    <w:p w14:paraId="410F5B7E" w14:textId="77777777" w:rsidR="001B3015" w:rsidRPr="00BE21DF" w:rsidRDefault="001B3015" w:rsidP="001B3015">
      <w:pPr>
        <w:jc w:val="both"/>
        <w:rPr>
          <w:sz w:val="24"/>
          <w:szCs w:val="24"/>
        </w:rPr>
      </w:pPr>
      <w:r w:rsidRPr="00BE21DF">
        <w:rPr>
          <w:sz w:val="24"/>
          <w:szCs w:val="24"/>
        </w:rPr>
        <w:t xml:space="preserve">Per le controversie che potrebbero insorgere e non definibili, in via breve, fra le parti, il foro competente sarà quello di </w:t>
      </w:r>
      <w:r w:rsidR="00D85AC3" w:rsidRPr="00BE21DF">
        <w:rPr>
          <w:sz w:val="24"/>
          <w:szCs w:val="24"/>
        </w:rPr>
        <w:t>Sciacca</w:t>
      </w:r>
      <w:r w:rsidR="00BE21DF">
        <w:rPr>
          <w:sz w:val="24"/>
          <w:szCs w:val="24"/>
        </w:rPr>
        <w:t>.</w:t>
      </w:r>
    </w:p>
    <w:p w14:paraId="722A1143" w14:textId="67ACB3BE" w:rsidR="001B3015" w:rsidRPr="00BE21DF" w:rsidRDefault="00EC25E6" w:rsidP="001B3015">
      <w:pPr>
        <w:jc w:val="both"/>
        <w:rPr>
          <w:sz w:val="24"/>
          <w:szCs w:val="24"/>
          <w:u w:val="single"/>
        </w:rPr>
      </w:pPr>
      <w:r>
        <w:rPr>
          <w:sz w:val="24"/>
          <w:szCs w:val="24"/>
          <w:u w:val="single"/>
        </w:rPr>
        <w:t>ART.17</w:t>
      </w:r>
    </w:p>
    <w:p w14:paraId="52E526C2" w14:textId="77777777" w:rsidR="001B3015" w:rsidRPr="00BE21DF" w:rsidRDefault="001B3015" w:rsidP="001B3015">
      <w:pPr>
        <w:jc w:val="both"/>
        <w:rPr>
          <w:sz w:val="24"/>
          <w:szCs w:val="24"/>
        </w:rPr>
      </w:pPr>
      <w:r w:rsidRPr="00BE21DF">
        <w:rPr>
          <w:sz w:val="24"/>
          <w:szCs w:val="24"/>
          <w:u w:val="single"/>
        </w:rPr>
        <w:t>-Rinvio</w:t>
      </w:r>
      <w:r w:rsidRPr="00BE21DF">
        <w:rPr>
          <w:sz w:val="24"/>
          <w:szCs w:val="24"/>
        </w:rPr>
        <w:t xml:space="preserve"> </w:t>
      </w:r>
    </w:p>
    <w:p w14:paraId="3C0CBE36" w14:textId="77777777" w:rsidR="001B3015" w:rsidRDefault="00BE21DF" w:rsidP="001B3015">
      <w:pPr>
        <w:jc w:val="both"/>
      </w:pPr>
      <w:r w:rsidRPr="00BE21DF">
        <w:rPr>
          <w:sz w:val="24"/>
          <w:szCs w:val="24"/>
        </w:rPr>
        <w:t>Pe</w:t>
      </w:r>
      <w:r w:rsidR="001B3015" w:rsidRPr="00BE21DF">
        <w:rPr>
          <w:sz w:val="24"/>
          <w:szCs w:val="24"/>
        </w:rPr>
        <w:t xml:space="preserve">r quanto non espressamente previsto nel presente Patto si rinvia ai contenuti ed alle prescrizioni contenute nel Disciplinare </w:t>
      </w:r>
      <w:r w:rsidR="00D85AC3" w:rsidRPr="00BE21DF">
        <w:rPr>
          <w:sz w:val="24"/>
          <w:szCs w:val="24"/>
        </w:rPr>
        <w:t xml:space="preserve">e </w:t>
      </w:r>
      <w:r w:rsidR="001B3015" w:rsidRPr="00BE21DF">
        <w:rPr>
          <w:sz w:val="24"/>
          <w:szCs w:val="24"/>
        </w:rPr>
        <w:t xml:space="preserve">nell’Avviso Pubblico che si intendono accettati in ogni </w:t>
      </w:r>
      <w:proofErr w:type="gramStart"/>
      <w:r w:rsidR="001B3015" w:rsidRPr="00BE21DF">
        <w:rPr>
          <w:sz w:val="24"/>
          <w:szCs w:val="24"/>
        </w:rPr>
        <w:t>parte</w:t>
      </w:r>
      <w:r w:rsidR="001B3015">
        <w:t xml:space="preserve"> .</w:t>
      </w:r>
      <w:proofErr w:type="gramEnd"/>
      <w:r w:rsidR="001B3015">
        <w:t xml:space="preserve"> </w:t>
      </w:r>
    </w:p>
    <w:p w14:paraId="5F1D25C9" w14:textId="53E4642E" w:rsidR="001B3015" w:rsidRPr="00BE21DF" w:rsidRDefault="00EC25E6" w:rsidP="001B3015">
      <w:pPr>
        <w:jc w:val="both"/>
        <w:rPr>
          <w:sz w:val="24"/>
          <w:szCs w:val="24"/>
          <w:u w:val="single"/>
        </w:rPr>
      </w:pPr>
      <w:r>
        <w:rPr>
          <w:sz w:val="24"/>
          <w:szCs w:val="24"/>
          <w:u w:val="single"/>
        </w:rPr>
        <w:t>Art.18</w:t>
      </w:r>
    </w:p>
    <w:p w14:paraId="7C3F71B9" w14:textId="77777777" w:rsidR="00BE21DF" w:rsidRPr="00BE21DF" w:rsidRDefault="00BE21DF" w:rsidP="00BE21DF">
      <w:pPr>
        <w:jc w:val="both"/>
        <w:rPr>
          <w:sz w:val="24"/>
          <w:szCs w:val="24"/>
          <w:u w:val="single"/>
        </w:rPr>
      </w:pPr>
      <w:r w:rsidRPr="00BE21DF">
        <w:rPr>
          <w:sz w:val="24"/>
          <w:szCs w:val="24"/>
          <w:u w:val="single"/>
        </w:rPr>
        <w:t>Soggetto referente</w:t>
      </w:r>
    </w:p>
    <w:p w14:paraId="36CB8534" w14:textId="2BC15E8B" w:rsidR="00A11087" w:rsidRPr="00BE21DF" w:rsidRDefault="001B3015" w:rsidP="00A11087">
      <w:pPr>
        <w:jc w:val="both"/>
        <w:rPr>
          <w:sz w:val="24"/>
          <w:szCs w:val="24"/>
        </w:rPr>
      </w:pPr>
      <w:r w:rsidRPr="00BE21DF">
        <w:rPr>
          <w:sz w:val="24"/>
          <w:szCs w:val="24"/>
        </w:rPr>
        <w:t xml:space="preserve"> Il soggetto accreditato designa quale proprio referente responsabile del servizio il …………………………………………………………. tel. ………………</w:t>
      </w:r>
      <w:proofErr w:type="gramStart"/>
      <w:r w:rsidRPr="00BE21DF">
        <w:rPr>
          <w:sz w:val="24"/>
          <w:szCs w:val="24"/>
        </w:rPr>
        <w:t>…....</w:t>
      </w:r>
      <w:proofErr w:type="gramEnd"/>
      <w:r w:rsidRPr="00BE21DF">
        <w:rPr>
          <w:sz w:val="24"/>
          <w:szCs w:val="24"/>
        </w:rPr>
        <w:t xml:space="preserve">………, </w:t>
      </w:r>
      <w:proofErr w:type="spellStart"/>
      <w:r w:rsidRPr="00BE21DF">
        <w:rPr>
          <w:sz w:val="24"/>
          <w:szCs w:val="24"/>
        </w:rPr>
        <w:t>cell</w:t>
      </w:r>
      <w:proofErr w:type="spellEnd"/>
      <w:r w:rsidRPr="00BE21DF">
        <w:rPr>
          <w:sz w:val="24"/>
          <w:szCs w:val="24"/>
        </w:rPr>
        <w:t>. …</w:t>
      </w:r>
      <w:proofErr w:type="gramStart"/>
      <w:r w:rsidRPr="00BE21DF">
        <w:rPr>
          <w:sz w:val="24"/>
          <w:szCs w:val="24"/>
        </w:rPr>
        <w:t>…….</w:t>
      </w:r>
      <w:proofErr w:type="gramEnd"/>
      <w:r w:rsidRPr="00BE21DF">
        <w:rPr>
          <w:sz w:val="24"/>
          <w:szCs w:val="24"/>
        </w:rPr>
        <w:t>.…………………, e</w:t>
      </w:r>
      <w:r w:rsidR="00A11087" w:rsidRPr="00BE21DF">
        <w:rPr>
          <w:sz w:val="24"/>
          <w:szCs w:val="24"/>
        </w:rPr>
        <w:t>-</w:t>
      </w:r>
      <w:r w:rsidRPr="00BE21DF">
        <w:rPr>
          <w:sz w:val="24"/>
          <w:szCs w:val="24"/>
        </w:rPr>
        <w:t xml:space="preserve">mail </w:t>
      </w:r>
      <w:r w:rsidR="00A11087" w:rsidRPr="00BE21DF">
        <w:rPr>
          <w:sz w:val="24"/>
          <w:szCs w:val="24"/>
        </w:rPr>
        <w:t xml:space="preserve">…………………………………………… </w:t>
      </w:r>
      <w:r w:rsidRPr="00BE21DF">
        <w:rPr>
          <w:sz w:val="24"/>
          <w:szCs w:val="24"/>
        </w:rPr>
        <w:t xml:space="preserve"> </w:t>
      </w:r>
      <w:proofErr w:type="spellStart"/>
      <w:r w:rsidRPr="00BE21DF">
        <w:rPr>
          <w:sz w:val="24"/>
          <w:szCs w:val="24"/>
        </w:rPr>
        <w:t>pec</w:t>
      </w:r>
      <w:proofErr w:type="spellEnd"/>
      <w:r w:rsidRPr="00BE21DF">
        <w:rPr>
          <w:sz w:val="24"/>
          <w:szCs w:val="24"/>
        </w:rPr>
        <w:t xml:space="preserve"> ………………</w:t>
      </w:r>
      <w:proofErr w:type="gramStart"/>
      <w:r w:rsidRPr="00BE21DF">
        <w:rPr>
          <w:sz w:val="24"/>
          <w:szCs w:val="24"/>
        </w:rPr>
        <w:t>…….</w:t>
      </w:r>
      <w:proofErr w:type="gramEnd"/>
      <w:r w:rsidRPr="00BE21DF">
        <w:rPr>
          <w:sz w:val="24"/>
          <w:szCs w:val="24"/>
        </w:rPr>
        <w:t xml:space="preserve">.………………………. ed è consapevole che ciascuna comunicazione sarà inviata esclusivamente all’indirizzo </w:t>
      </w:r>
      <w:proofErr w:type="spellStart"/>
      <w:r w:rsidRPr="00BE21DF">
        <w:rPr>
          <w:sz w:val="24"/>
          <w:szCs w:val="24"/>
        </w:rPr>
        <w:t>pec</w:t>
      </w:r>
      <w:proofErr w:type="spellEnd"/>
      <w:r w:rsidRPr="00BE21DF">
        <w:rPr>
          <w:sz w:val="24"/>
          <w:szCs w:val="24"/>
        </w:rPr>
        <w:t xml:space="preserve"> comunicato in sede di sottoscrizione o modificato con comunicazione scritt</w:t>
      </w:r>
      <w:r w:rsidR="00BE21DF" w:rsidRPr="00BE21DF">
        <w:rPr>
          <w:sz w:val="24"/>
          <w:szCs w:val="24"/>
        </w:rPr>
        <w:t xml:space="preserve">a </w:t>
      </w:r>
      <w:r w:rsidRPr="00BE21DF">
        <w:rPr>
          <w:sz w:val="24"/>
          <w:szCs w:val="24"/>
        </w:rPr>
        <w:t xml:space="preserve">in corso di attività. </w:t>
      </w:r>
    </w:p>
    <w:p w14:paraId="38C1F20F" w14:textId="77777777" w:rsidR="00BE21DF" w:rsidRPr="00BE21DF" w:rsidRDefault="00BE21DF" w:rsidP="00A11087">
      <w:pPr>
        <w:jc w:val="both"/>
        <w:rPr>
          <w:sz w:val="24"/>
          <w:szCs w:val="24"/>
        </w:rPr>
      </w:pPr>
    </w:p>
    <w:p w14:paraId="7DEBD894" w14:textId="77777777" w:rsidR="00A11087" w:rsidRDefault="00A11087" w:rsidP="00A11087">
      <w:pPr>
        <w:jc w:val="both"/>
      </w:pPr>
      <w:r>
        <w:lastRenderedPageBreak/>
        <w:t xml:space="preserve">Il Legale rappresentante dell’organismo </w:t>
      </w:r>
    </w:p>
    <w:p w14:paraId="5BE099D4" w14:textId="77777777" w:rsidR="00A11087" w:rsidRDefault="00A11087" w:rsidP="00A11087">
      <w:pPr>
        <w:jc w:val="both"/>
      </w:pPr>
    </w:p>
    <w:p w14:paraId="28481F8D" w14:textId="021370C0" w:rsidR="001B3015" w:rsidRDefault="00A11087" w:rsidP="001B3015">
      <w:pPr>
        <w:jc w:val="both"/>
      </w:pPr>
      <w:r>
        <w:t>Il Dirigente del 3° Settor</w:t>
      </w:r>
      <w:r w:rsidR="001B3015">
        <w:t xml:space="preserve">e  </w:t>
      </w:r>
    </w:p>
    <w:p w14:paraId="71EF3F08" w14:textId="77777777" w:rsidR="001B3015" w:rsidRDefault="001B3015" w:rsidP="001B3015">
      <w:pPr>
        <w:jc w:val="both"/>
      </w:pPr>
    </w:p>
    <w:p w14:paraId="02521BCF" w14:textId="77777777" w:rsidR="001B3015" w:rsidRDefault="001B3015" w:rsidP="001B3015">
      <w:pPr>
        <w:jc w:val="both"/>
      </w:pPr>
    </w:p>
    <w:p w14:paraId="23017818" w14:textId="77777777" w:rsidR="00D02FB8" w:rsidRDefault="00D02FB8" w:rsidP="00D02FB8">
      <w:pPr>
        <w:jc w:val="both"/>
      </w:pPr>
    </w:p>
    <w:p w14:paraId="0A68E46D" w14:textId="77777777" w:rsidR="00D02FB8" w:rsidRDefault="00D02FB8" w:rsidP="00D02FB8">
      <w:pPr>
        <w:jc w:val="both"/>
      </w:pPr>
    </w:p>
    <w:p w14:paraId="750FDA73" w14:textId="77777777" w:rsidR="00D02FB8" w:rsidRDefault="00D02FB8" w:rsidP="00D02FB8">
      <w:pPr>
        <w:jc w:val="both"/>
      </w:pPr>
      <w:r>
        <w:t xml:space="preserve"> </w:t>
      </w:r>
    </w:p>
    <w:p w14:paraId="7C3C5819" w14:textId="77777777" w:rsidR="00D85BF4" w:rsidRDefault="00D85BF4" w:rsidP="00D85BF4">
      <w:pPr>
        <w:jc w:val="both"/>
      </w:pPr>
    </w:p>
    <w:p w14:paraId="320CADB2" w14:textId="77777777" w:rsidR="00D85BF4" w:rsidRDefault="00D85BF4" w:rsidP="00D85BF4">
      <w:pPr>
        <w:jc w:val="both"/>
      </w:pPr>
    </w:p>
    <w:p w14:paraId="2B704DD2" w14:textId="77777777" w:rsidR="00D85BF4" w:rsidRDefault="00D85BF4" w:rsidP="00D85BF4">
      <w:pPr>
        <w:jc w:val="both"/>
      </w:pPr>
      <w:r>
        <w:t xml:space="preserve"> </w:t>
      </w:r>
    </w:p>
    <w:p w14:paraId="0E66480F" w14:textId="77777777" w:rsidR="00915246" w:rsidRDefault="00D85BF4" w:rsidP="00D85BF4">
      <w:pPr>
        <w:jc w:val="both"/>
      </w:pPr>
      <w:r>
        <w:t xml:space="preserve"> </w:t>
      </w:r>
      <w:r w:rsidR="00915246">
        <w:br w:type="page"/>
      </w:r>
    </w:p>
    <w:sectPr w:rsidR="00915246">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FBDBE" w14:textId="77777777" w:rsidR="00162569" w:rsidRDefault="00162569" w:rsidP="00333D15">
      <w:pPr>
        <w:spacing w:after="0" w:line="240" w:lineRule="auto"/>
      </w:pPr>
      <w:r>
        <w:separator/>
      </w:r>
    </w:p>
  </w:endnote>
  <w:endnote w:type="continuationSeparator" w:id="0">
    <w:p w14:paraId="075FE410" w14:textId="77777777" w:rsidR="00162569" w:rsidRDefault="00162569" w:rsidP="0033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7E198" w14:textId="77777777" w:rsidR="00162569" w:rsidRDefault="00162569" w:rsidP="00333D15">
      <w:pPr>
        <w:spacing w:after="0" w:line="240" w:lineRule="auto"/>
      </w:pPr>
      <w:r>
        <w:separator/>
      </w:r>
    </w:p>
  </w:footnote>
  <w:footnote w:type="continuationSeparator" w:id="0">
    <w:p w14:paraId="15C9D4AB" w14:textId="77777777" w:rsidR="00162569" w:rsidRDefault="00162569" w:rsidP="0033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9919"/>
      <w:docPartObj>
        <w:docPartGallery w:val="Page Numbers (Top of Page)"/>
        <w:docPartUnique/>
      </w:docPartObj>
    </w:sdtPr>
    <w:sdtContent>
      <w:p w14:paraId="3D110861" w14:textId="5C4B62F4" w:rsidR="004667E8" w:rsidRDefault="00FC4926">
        <w:pPr>
          <w:pStyle w:val="Intestazione"/>
        </w:pPr>
        <w:r>
          <w:t>Allegato 2</w:t>
        </w:r>
      </w:p>
    </w:sdtContent>
  </w:sdt>
  <w:p w14:paraId="517B3C9E" w14:textId="77777777" w:rsidR="004667E8" w:rsidRDefault="004667E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9149C"/>
    <w:multiLevelType w:val="hybridMultilevel"/>
    <w:tmpl w:val="296EDB80"/>
    <w:lvl w:ilvl="0" w:tplc="B66AA5AC">
      <w:start w:val="3"/>
      <w:numFmt w:val="bullet"/>
      <w:lvlText w:val="-"/>
      <w:lvlJc w:val="left"/>
      <w:pPr>
        <w:ind w:left="345" w:hanging="360"/>
      </w:pPr>
      <w:rPr>
        <w:rFonts w:ascii="Calibri" w:eastAsia="Calibri" w:hAnsi="Calibri" w:cs="Calibri"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1" w15:restartNumberingAfterBreak="0">
    <w:nsid w:val="1E6B23FF"/>
    <w:multiLevelType w:val="hybridMultilevel"/>
    <w:tmpl w:val="207A6270"/>
    <w:lvl w:ilvl="0" w:tplc="19901B92">
      <w:numFmt w:val="bullet"/>
      <w:lvlText w:val="-"/>
      <w:lvlJc w:val="left"/>
      <w:pPr>
        <w:ind w:left="720" w:hanging="360"/>
      </w:pPr>
      <w:rPr>
        <w:rFonts w:ascii="Calibri" w:eastAsia="Arial" w:hAnsi="Calibri" w:cstheme="minorHAns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675BF7"/>
    <w:multiLevelType w:val="hybridMultilevel"/>
    <w:tmpl w:val="73F85B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8FE0A48"/>
    <w:multiLevelType w:val="hybridMultilevel"/>
    <w:tmpl w:val="61A464D4"/>
    <w:lvl w:ilvl="0" w:tplc="46523902">
      <w:start w:val="5"/>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31B77A6"/>
    <w:multiLevelType w:val="hybridMultilevel"/>
    <w:tmpl w:val="0116EE98"/>
    <w:lvl w:ilvl="0" w:tplc="05F4A648">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AF2E3B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DCC63E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F98D80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8D2FA1E">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62826A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3BCB75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2825FD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63C308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541147AC"/>
    <w:multiLevelType w:val="hybridMultilevel"/>
    <w:tmpl w:val="B86458BA"/>
    <w:lvl w:ilvl="0" w:tplc="4F76F49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2EB65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E62D3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063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4C4CE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B039D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6B34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A4F92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08A1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D3550D7"/>
    <w:multiLevelType w:val="hybridMultilevel"/>
    <w:tmpl w:val="09B261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383570"/>
    <w:multiLevelType w:val="hybridMultilevel"/>
    <w:tmpl w:val="10A84EAC"/>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6E74E89"/>
    <w:multiLevelType w:val="hybridMultilevel"/>
    <w:tmpl w:val="8E388A1E"/>
    <w:lvl w:ilvl="0" w:tplc="D9FC13DE">
      <w:start w:val="2"/>
      <w:numFmt w:val="bullet"/>
      <w:lvlText w:val="-"/>
      <w:lvlJc w:val="left"/>
      <w:pPr>
        <w:ind w:left="345" w:hanging="360"/>
      </w:pPr>
      <w:rPr>
        <w:rFonts w:ascii="Calibri" w:eastAsia="Calibri" w:hAnsi="Calibri" w:cs="Calibri" w:hint="default"/>
        <w:b/>
        <w:u w:val="single"/>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9" w15:restartNumberingAfterBreak="0">
    <w:nsid w:val="791E54A8"/>
    <w:multiLevelType w:val="hybridMultilevel"/>
    <w:tmpl w:val="020E09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13340162">
    <w:abstractNumId w:val="0"/>
  </w:num>
  <w:num w:numId="2" w16cid:durableId="1408650200">
    <w:abstractNumId w:val="4"/>
  </w:num>
  <w:num w:numId="3" w16cid:durableId="547764654">
    <w:abstractNumId w:val="2"/>
  </w:num>
  <w:num w:numId="4" w16cid:durableId="1270775729">
    <w:abstractNumId w:val="7"/>
  </w:num>
  <w:num w:numId="5" w16cid:durableId="627198146">
    <w:abstractNumId w:val="8"/>
  </w:num>
  <w:num w:numId="6" w16cid:durableId="1699157855">
    <w:abstractNumId w:val="9"/>
  </w:num>
  <w:num w:numId="7" w16cid:durableId="1256403863">
    <w:abstractNumId w:val="3"/>
  </w:num>
  <w:num w:numId="8" w16cid:durableId="1708989192">
    <w:abstractNumId w:val="1"/>
  </w:num>
  <w:num w:numId="9" w16cid:durableId="1112940196">
    <w:abstractNumId w:val="5"/>
  </w:num>
  <w:num w:numId="10" w16cid:durableId="8523031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2E3"/>
    <w:rsid w:val="00003122"/>
    <w:rsid w:val="000B4668"/>
    <w:rsid w:val="000B522D"/>
    <w:rsid w:val="000D6639"/>
    <w:rsid w:val="000D7E3D"/>
    <w:rsid w:val="001143D3"/>
    <w:rsid w:val="00147043"/>
    <w:rsid w:val="0015543B"/>
    <w:rsid w:val="0015584E"/>
    <w:rsid w:val="00162569"/>
    <w:rsid w:val="0016476F"/>
    <w:rsid w:val="00166429"/>
    <w:rsid w:val="001A4A62"/>
    <w:rsid w:val="001B3015"/>
    <w:rsid w:val="001C5467"/>
    <w:rsid w:val="001D669D"/>
    <w:rsid w:val="001D7FBD"/>
    <w:rsid w:val="0020520E"/>
    <w:rsid w:val="00247E10"/>
    <w:rsid w:val="002F2490"/>
    <w:rsid w:val="002F3D36"/>
    <w:rsid w:val="00320B4E"/>
    <w:rsid w:val="00333D15"/>
    <w:rsid w:val="00345EFD"/>
    <w:rsid w:val="00383948"/>
    <w:rsid w:val="003867AF"/>
    <w:rsid w:val="00387C37"/>
    <w:rsid w:val="003B51E0"/>
    <w:rsid w:val="003C063A"/>
    <w:rsid w:val="003C4E4E"/>
    <w:rsid w:val="004106D1"/>
    <w:rsid w:val="00422976"/>
    <w:rsid w:val="004472FB"/>
    <w:rsid w:val="00461794"/>
    <w:rsid w:val="004667E8"/>
    <w:rsid w:val="00472513"/>
    <w:rsid w:val="004852E3"/>
    <w:rsid w:val="0048637D"/>
    <w:rsid w:val="004B4D0D"/>
    <w:rsid w:val="004D772A"/>
    <w:rsid w:val="004F2FC7"/>
    <w:rsid w:val="00526692"/>
    <w:rsid w:val="005A4D4D"/>
    <w:rsid w:val="005A65BC"/>
    <w:rsid w:val="005D586E"/>
    <w:rsid w:val="005E71A3"/>
    <w:rsid w:val="00641C56"/>
    <w:rsid w:val="00650E26"/>
    <w:rsid w:val="006622B0"/>
    <w:rsid w:val="00672697"/>
    <w:rsid w:val="00675FE4"/>
    <w:rsid w:val="00685EA6"/>
    <w:rsid w:val="00696CC3"/>
    <w:rsid w:val="006F525C"/>
    <w:rsid w:val="00705971"/>
    <w:rsid w:val="00747F78"/>
    <w:rsid w:val="00765E79"/>
    <w:rsid w:val="007B6E50"/>
    <w:rsid w:val="007D1C49"/>
    <w:rsid w:val="007F41AB"/>
    <w:rsid w:val="00821B56"/>
    <w:rsid w:val="00825655"/>
    <w:rsid w:val="0083148D"/>
    <w:rsid w:val="00835A36"/>
    <w:rsid w:val="008447C1"/>
    <w:rsid w:val="008566BB"/>
    <w:rsid w:val="0086162C"/>
    <w:rsid w:val="00882702"/>
    <w:rsid w:val="0088477B"/>
    <w:rsid w:val="008854DD"/>
    <w:rsid w:val="008934E6"/>
    <w:rsid w:val="00915246"/>
    <w:rsid w:val="00952ACF"/>
    <w:rsid w:val="0099226C"/>
    <w:rsid w:val="009B044A"/>
    <w:rsid w:val="009B696A"/>
    <w:rsid w:val="009C5A30"/>
    <w:rsid w:val="009C7FC2"/>
    <w:rsid w:val="009E0A81"/>
    <w:rsid w:val="00A06E08"/>
    <w:rsid w:val="00A11087"/>
    <w:rsid w:val="00A268B1"/>
    <w:rsid w:val="00A30EAB"/>
    <w:rsid w:val="00A3230D"/>
    <w:rsid w:val="00A44EE3"/>
    <w:rsid w:val="00A852FD"/>
    <w:rsid w:val="00A944A1"/>
    <w:rsid w:val="00AB14B7"/>
    <w:rsid w:val="00AB7B21"/>
    <w:rsid w:val="00AE7186"/>
    <w:rsid w:val="00AF3DF2"/>
    <w:rsid w:val="00B37DDA"/>
    <w:rsid w:val="00B62933"/>
    <w:rsid w:val="00BA3836"/>
    <w:rsid w:val="00BC445B"/>
    <w:rsid w:val="00BE21DF"/>
    <w:rsid w:val="00C52E30"/>
    <w:rsid w:val="00C77CB6"/>
    <w:rsid w:val="00C8212C"/>
    <w:rsid w:val="00CD37B4"/>
    <w:rsid w:val="00CE293D"/>
    <w:rsid w:val="00CF5C90"/>
    <w:rsid w:val="00D02FB8"/>
    <w:rsid w:val="00D27EA7"/>
    <w:rsid w:val="00D34F88"/>
    <w:rsid w:val="00D53411"/>
    <w:rsid w:val="00D62B0D"/>
    <w:rsid w:val="00D85AC3"/>
    <w:rsid w:val="00D85BF4"/>
    <w:rsid w:val="00D9290C"/>
    <w:rsid w:val="00DD1554"/>
    <w:rsid w:val="00E50B19"/>
    <w:rsid w:val="00EA7B21"/>
    <w:rsid w:val="00EB0E57"/>
    <w:rsid w:val="00EB3760"/>
    <w:rsid w:val="00EC25E6"/>
    <w:rsid w:val="00EE3F86"/>
    <w:rsid w:val="00F3204F"/>
    <w:rsid w:val="00F4458C"/>
    <w:rsid w:val="00FA36A7"/>
    <w:rsid w:val="00FA544A"/>
    <w:rsid w:val="00FC3D76"/>
    <w:rsid w:val="00FC4926"/>
    <w:rsid w:val="00FF6C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AB36"/>
  <w15:chartTrackingRefBased/>
  <w15:docId w15:val="{09112368-38B1-41FE-8C12-B670E721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0EAB"/>
  </w:style>
  <w:style w:type="paragraph" w:styleId="Titolo1">
    <w:name w:val="heading 1"/>
    <w:basedOn w:val="Normale"/>
    <w:next w:val="Normale"/>
    <w:link w:val="Titolo1Carattere"/>
    <w:uiPriority w:val="9"/>
    <w:qFormat/>
    <w:rsid w:val="00A30EA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itolo2">
    <w:name w:val="heading 2"/>
    <w:basedOn w:val="Normale"/>
    <w:next w:val="Normale"/>
    <w:link w:val="Titolo2Carattere"/>
    <w:uiPriority w:val="9"/>
    <w:semiHidden/>
    <w:unhideWhenUsed/>
    <w:qFormat/>
    <w:rsid w:val="00A30EA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A30EA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itolo4">
    <w:name w:val="heading 4"/>
    <w:basedOn w:val="Normale"/>
    <w:next w:val="Normale"/>
    <w:link w:val="Titolo4Carattere"/>
    <w:uiPriority w:val="9"/>
    <w:semiHidden/>
    <w:unhideWhenUsed/>
    <w:qFormat/>
    <w:rsid w:val="00A30EA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itolo5">
    <w:name w:val="heading 5"/>
    <w:basedOn w:val="Normale"/>
    <w:next w:val="Normale"/>
    <w:link w:val="Titolo5Carattere"/>
    <w:uiPriority w:val="9"/>
    <w:semiHidden/>
    <w:unhideWhenUsed/>
    <w:qFormat/>
    <w:rsid w:val="00A30EA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itolo6">
    <w:name w:val="heading 6"/>
    <w:basedOn w:val="Normale"/>
    <w:next w:val="Normale"/>
    <w:link w:val="Titolo6Carattere"/>
    <w:uiPriority w:val="9"/>
    <w:semiHidden/>
    <w:unhideWhenUsed/>
    <w:qFormat/>
    <w:rsid w:val="00A30EA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itolo7">
    <w:name w:val="heading 7"/>
    <w:basedOn w:val="Normale"/>
    <w:next w:val="Normale"/>
    <w:link w:val="Titolo7Carattere"/>
    <w:uiPriority w:val="9"/>
    <w:semiHidden/>
    <w:unhideWhenUsed/>
    <w:qFormat/>
    <w:rsid w:val="00A30EA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itolo8">
    <w:name w:val="heading 8"/>
    <w:basedOn w:val="Normale"/>
    <w:next w:val="Normale"/>
    <w:link w:val="Titolo8Carattere"/>
    <w:uiPriority w:val="9"/>
    <w:semiHidden/>
    <w:unhideWhenUsed/>
    <w:qFormat/>
    <w:rsid w:val="00A30EA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itolo9">
    <w:name w:val="heading 9"/>
    <w:basedOn w:val="Normale"/>
    <w:next w:val="Normale"/>
    <w:link w:val="Titolo9Carattere"/>
    <w:uiPriority w:val="9"/>
    <w:semiHidden/>
    <w:unhideWhenUsed/>
    <w:qFormat/>
    <w:rsid w:val="00A30EA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33D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3D15"/>
    <w:rPr>
      <w:rFonts w:ascii="Calibri" w:eastAsia="Calibri" w:hAnsi="Calibri" w:cs="Calibri"/>
      <w:color w:val="000000"/>
      <w:sz w:val="24"/>
      <w:lang w:eastAsia="it-IT"/>
    </w:rPr>
  </w:style>
  <w:style w:type="paragraph" w:styleId="Pidipagina">
    <w:name w:val="footer"/>
    <w:basedOn w:val="Normale"/>
    <w:link w:val="PidipaginaCarattere"/>
    <w:uiPriority w:val="99"/>
    <w:unhideWhenUsed/>
    <w:rsid w:val="00333D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3D15"/>
    <w:rPr>
      <w:rFonts w:ascii="Calibri" w:eastAsia="Calibri" w:hAnsi="Calibri" w:cs="Calibri"/>
      <w:color w:val="000000"/>
      <w:sz w:val="24"/>
      <w:lang w:eastAsia="it-IT"/>
    </w:rPr>
  </w:style>
  <w:style w:type="paragraph" w:styleId="Paragrafoelenco">
    <w:name w:val="List Paragraph"/>
    <w:basedOn w:val="Normale"/>
    <w:uiPriority w:val="34"/>
    <w:qFormat/>
    <w:rsid w:val="001D7FBD"/>
    <w:pPr>
      <w:ind w:left="720"/>
      <w:contextualSpacing/>
    </w:pPr>
  </w:style>
  <w:style w:type="character" w:customStyle="1" w:styleId="Titolo1Carattere">
    <w:name w:val="Titolo 1 Carattere"/>
    <w:basedOn w:val="Carpredefinitoparagrafo"/>
    <w:link w:val="Titolo1"/>
    <w:uiPriority w:val="9"/>
    <w:rsid w:val="00A30EAB"/>
    <w:rPr>
      <w:rFonts w:asciiTheme="majorHAnsi" w:eastAsiaTheme="majorEastAsia" w:hAnsiTheme="majorHAnsi" w:cstheme="majorBidi"/>
      <w:color w:val="1F4E79" w:themeColor="accent1" w:themeShade="80"/>
      <w:sz w:val="36"/>
      <w:szCs w:val="36"/>
    </w:rPr>
  </w:style>
  <w:style w:type="character" w:customStyle="1" w:styleId="Titolo2Carattere">
    <w:name w:val="Titolo 2 Carattere"/>
    <w:basedOn w:val="Carpredefinitoparagrafo"/>
    <w:link w:val="Titolo2"/>
    <w:uiPriority w:val="9"/>
    <w:semiHidden/>
    <w:rsid w:val="00A30EAB"/>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A30EAB"/>
    <w:rPr>
      <w:rFonts w:asciiTheme="majorHAnsi" w:eastAsiaTheme="majorEastAsia" w:hAnsiTheme="majorHAnsi" w:cstheme="majorBidi"/>
      <w:color w:val="2E74B5" w:themeColor="accent1" w:themeShade="BF"/>
      <w:sz w:val="28"/>
      <w:szCs w:val="28"/>
    </w:rPr>
  </w:style>
  <w:style w:type="character" w:customStyle="1" w:styleId="Titolo4Carattere">
    <w:name w:val="Titolo 4 Carattere"/>
    <w:basedOn w:val="Carpredefinitoparagrafo"/>
    <w:link w:val="Titolo4"/>
    <w:uiPriority w:val="9"/>
    <w:semiHidden/>
    <w:rsid w:val="00A30EAB"/>
    <w:rPr>
      <w:rFonts w:asciiTheme="majorHAnsi" w:eastAsiaTheme="majorEastAsia" w:hAnsiTheme="majorHAnsi" w:cstheme="majorBidi"/>
      <w:color w:val="2E74B5" w:themeColor="accent1" w:themeShade="BF"/>
      <w:sz w:val="24"/>
      <w:szCs w:val="24"/>
    </w:rPr>
  </w:style>
  <w:style w:type="character" w:customStyle="1" w:styleId="Titolo5Carattere">
    <w:name w:val="Titolo 5 Carattere"/>
    <w:basedOn w:val="Carpredefinitoparagrafo"/>
    <w:link w:val="Titolo5"/>
    <w:uiPriority w:val="9"/>
    <w:semiHidden/>
    <w:rsid w:val="00A30EAB"/>
    <w:rPr>
      <w:rFonts w:asciiTheme="majorHAnsi" w:eastAsiaTheme="majorEastAsia" w:hAnsiTheme="majorHAnsi" w:cstheme="majorBidi"/>
      <w:caps/>
      <w:color w:val="2E74B5" w:themeColor="accent1" w:themeShade="BF"/>
    </w:rPr>
  </w:style>
  <w:style w:type="character" w:customStyle="1" w:styleId="Titolo6Carattere">
    <w:name w:val="Titolo 6 Carattere"/>
    <w:basedOn w:val="Carpredefinitoparagrafo"/>
    <w:link w:val="Titolo6"/>
    <w:uiPriority w:val="9"/>
    <w:semiHidden/>
    <w:rsid w:val="00A30EAB"/>
    <w:rPr>
      <w:rFonts w:asciiTheme="majorHAnsi" w:eastAsiaTheme="majorEastAsia" w:hAnsiTheme="majorHAnsi" w:cstheme="majorBidi"/>
      <w:i/>
      <w:iCs/>
      <w:caps/>
      <w:color w:val="1F4E79" w:themeColor="accent1" w:themeShade="80"/>
    </w:rPr>
  </w:style>
  <w:style w:type="character" w:customStyle="1" w:styleId="Titolo7Carattere">
    <w:name w:val="Titolo 7 Carattere"/>
    <w:basedOn w:val="Carpredefinitoparagrafo"/>
    <w:link w:val="Titolo7"/>
    <w:uiPriority w:val="9"/>
    <w:semiHidden/>
    <w:rsid w:val="00A30EAB"/>
    <w:rPr>
      <w:rFonts w:asciiTheme="majorHAnsi" w:eastAsiaTheme="majorEastAsia" w:hAnsiTheme="majorHAnsi" w:cstheme="majorBidi"/>
      <w:b/>
      <w:bCs/>
      <w:color w:val="1F4E79" w:themeColor="accent1" w:themeShade="80"/>
    </w:rPr>
  </w:style>
  <w:style w:type="character" w:customStyle="1" w:styleId="Titolo8Carattere">
    <w:name w:val="Titolo 8 Carattere"/>
    <w:basedOn w:val="Carpredefinitoparagrafo"/>
    <w:link w:val="Titolo8"/>
    <w:uiPriority w:val="9"/>
    <w:semiHidden/>
    <w:rsid w:val="00A30EAB"/>
    <w:rPr>
      <w:rFonts w:asciiTheme="majorHAnsi" w:eastAsiaTheme="majorEastAsia" w:hAnsiTheme="majorHAnsi" w:cstheme="majorBidi"/>
      <w:b/>
      <w:bCs/>
      <w:i/>
      <w:iCs/>
      <w:color w:val="1F4E79" w:themeColor="accent1" w:themeShade="80"/>
    </w:rPr>
  </w:style>
  <w:style w:type="character" w:customStyle="1" w:styleId="Titolo9Carattere">
    <w:name w:val="Titolo 9 Carattere"/>
    <w:basedOn w:val="Carpredefinitoparagrafo"/>
    <w:link w:val="Titolo9"/>
    <w:uiPriority w:val="9"/>
    <w:semiHidden/>
    <w:rsid w:val="00A30EAB"/>
    <w:rPr>
      <w:rFonts w:asciiTheme="majorHAnsi" w:eastAsiaTheme="majorEastAsia" w:hAnsiTheme="majorHAnsi" w:cstheme="majorBidi"/>
      <w:i/>
      <w:iCs/>
      <w:color w:val="1F4E79" w:themeColor="accent1" w:themeShade="80"/>
    </w:rPr>
  </w:style>
  <w:style w:type="paragraph" w:styleId="Didascalia">
    <w:name w:val="caption"/>
    <w:basedOn w:val="Normale"/>
    <w:next w:val="Normale"/>
    <w:uiPriority w:val="35"/>
    <w:semiHidden/>
    <w:unhideWhenUsed/>
    <w:qFormat/>
    <w:rsid w:val="00A30EAB"/>
    <w:pPr>
      <w:spacing w:line="240" w:lineRule="auto"/>
    </w:pPr>
    <w:rPr>
      <w:b/>
      <w:bCs/>
      <w:smallCaps/>
      <w:color w:val="44546A" w:themeColor="text2"/>
    </w:rPr>
  </w:style>
  <w:style w:type="paragraph" w:styleId="Titolo">
    <w:name w:val="Title"/>
    <w:basedOn w:val="Normale"/>
    <w:next w:val="Normale"/>
    <w:link w:val="TitoloCarattere"/>
    <w:uiPriority w:val="10"/>
    <w:qFormat/>
    <w:rsid w:val="00A30EA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oloCarattere">
    <w:name w:val="Titolo Carattere"/>
    <w:basedOn w:val="Carpredefinitoparagrafo"/>
    <w:link w:val="Titolo"/>
    <w:uiPriority w:val="10"/>
    <w:rsid w:val="00A30EAB"/>
    <w:rPr>
      <w:rFonts w:asciiTheme="majorHAnsi" w:eastAsiaTheme="majorEastAsia" w:hAnsiTheme="majorHAnsi" w:cstheme="majorBidi"/>
      <w:caps/>
      <w:color w:val="44546A" w:themeColor="text2"/>
      <w:spacing w:val="-15"/>
      <w:sz w:val="72"/>
      <w:szCs w:val="72"/>
    </w:rPr>
  </w:style>
  <w:style w:type="paragraph" w:styleId="Sottotitolo">
    <w:name w:val="Subtitle"/>
    <w:basedOn w:val="Normale"/>
    <w:next w:val="Normale"/>
    <w:link w:val="SottotitoloCarattere"/>
    <w:uiPriority w:val="11"/>
    <w:qFormat/>
    <w:rsid w:val="00A30EA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ottotitoloCarattere">
    <w:name w:val="Sottotitolo Carattere"/>
    <w:basedOn w:val="Carpredefinitoparagrafo"/>
    <w:link w:val="Sottotitolo"/>
    <w:uiPriority w:val="11"/>
    <w:rsid w:val="00A30EAB"/>
    <w:rPr>
      <w:rFonts w:asciiTheme="majorHAnsi" w:eastAsiaTheme="majorEastAsia" w:hAnsiTheme="majorHAnsi" w:cstheme="majorBidi"/>
      <w:color w:val="5B9BD5" w:themeColor="accent1"/>
      <w:sz w:val="28"/>
      <w:szCs w:val="28"/>
    </w:rPr>
  </w:style>
  <w:style w:type="character" w:styleId="Enfasigrassetto">
    <w:name w:val="Strong"/>
    <w:basedOn w:val="Carpredefinitoparagrafo"/>
    <w:uiPriority w:val="22"/>
    <w:qFormat/>
    <w:rsid w:val="00A30EAB"/>
    <w:rPr>
      <w:b/>
      <w:bCs/>
    </w:rPr>
  </w:style>
  <w:style w:type="character" w:styleId="Enfasicorsivo">
    <w:name w:val="Emphasis"/>
    <w:basedOn w:val="Carpredefinitoparagrafo"/>
    <w:uiPriority w:val="20"/>
    <w:qFormat/>
    <w:rsid w:val="00A30EAB"/>
    <w:rPr>
      <w:i/>
      <w:iCs/>
    </w:rPr>
  </w:style>
  <w:style w:type="paragraph" w:styleId="Nessunaspaziatura">
    <w:name w:val="No Spacing"/>
    <w:uiPriority w:val="1"/>
    <w:qFormat/>
    <w:rsid w:val="00A30EAB"/>
    <w:pPr>
      <w:spacing w:after="0" w:line="240" w:lineRule="auto"/>
    </w:pPr>
  </w:style>
  <w:style w:type="paragraph" w:styleId="Citazione">
    <w:name w:val="Quote"/>
    <w:basedOn w:val="Normale"/>
    <w:next w:val="Normale"/>
    <w:link w:val="CitazioneCarattere"/>
    <w:uiPriority w:val="29"/>
    <w:qFormat/>
    <w:rsid w:val="00A30EAB"/>
    <w:pPr>
      <w:spacing w:before="120" w:after="120"/>
      <w:ind w:left="720"/>
    </w:pPr>
    <w:rPr>
      <w:color w:val="44546A" w:themeColor="text2"/>
      <w:sz w:val="24"/>
      <w:szCs w:val="24"/>
    </w:rPr>
  </w:style>
  <w:style w:type="character" w:customStyle="1" w:styleId="CitazioneCarattere">
    <w:name w:val="Citazione Carattere"/>
    <w:basedOn w:val="Carpredefinitoparagrafo"/>
    <w:link w:val="Citazione"/>
    <w:uiPriority w:val="29"/>
    <w:rsid w:val="00A30EAB"/>
    <w:rPr>
      <w:color w:val="44546A" w:themeColor="text2"/>
      <w:sz w:val="24"/>
      <w:szCs w:val="24"/>
    </w:rPr>
  </w:style>
  <w:style w:type="paragraph" w:styleId="Citazioneintensa">
    <w:name w:val="Intense Quote"/>
    <w:basedOn w:val="Normale"/>
    <w:next w:val="Normale"/>
    <w:link w:val="CitazioneintensaCarattere"/>
    <w:uiPriority w:val="30"/>
    <w:qFormat/>
    <w:rsid w:val="00A30EA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zioneintensaCarattere">
    <w:name w:val="Citazione intensa Carattere"/>
    <w:basedOn w:val="Carpredefinitoparagrafo"/>
    <w:link w:val="Citazioneintensa"/>
    <w:uiPriority w:val="30"/>
    <w:rsid w:val="00A30EAB"/>
    <w:rPr>
      <w:rFonts w:asciiTheme="majorHAnsi" w:eastAsiaTheme="majorEastAsia" w:hAnsiTheme="majorHAnsi" w:cstheme="majorBidi"/>
      <w:color w:val="44546A" w:themeColor="text2"/>
      <w:spacing w:val="-6"/>
      <w:sz w:val="32"/>
      <w:szCs w:val="32"/>
    </w:rPr>
  </w:style>
  <w:style w:type="character" w:styleId="Enfasidelicata">
    <w:name w:val="Subtle Emphasis"/>
    <w:basedOn w:val="Carpredefinitoparagrafo"/>
    <w:uiPriority w:val="19"/>
    <w:qFormat/>
    <w:rsid w:val="00A30EAB"/>
    <w:rPr>
      <w:i/>
      <w:iCs/>
      <w:color w:val="595959" w:themeColor="text1" w:themeTint="A6"/>
    </w:rPr>
  </w:style>
  <w:style w:type="character" w:styleId="Enfasiintensa">
    <w:name w:val="Intense Emphasis"/>
    <w:basedOn w:val="Carpredefinitoparagrafo"/>
    <w:uiPriority w:val="21"/>
    <w:qFormat/>
    <w:rsid w:val="00A30EAB"/>
    <w:rPr>
      <w:b/>
      <w:bCs/>
      <w:i/>
      <w:iCs/>
    </w:rPr>
  </w:style>
  <w:style w:type="character" w:styleId="Riferimentodelicato">
    <w:name w:val="Subtle Reference"/>
    <w:basedOn w:val="Carpredefinitoparagrafo"/>
    <w:uiPriority w:val="31"/>
    <w:qFormat/>
    <w:rsid w:val="00A30EAB"/>
    <w:rPr>
      <w:smallCaps/>
      <w:color w:val="595959" w:themeColor="text1" w:themeTint="A6"/>
      <w:u w:val="none" w:color="7F7F7F" w:themeColor="text1" w:themeTint="80"/>
      <w:bdr w:val="none" w:sz="0" w:space="0" w:color="auto"/>
    </w:rPr>
  </w:style>
  <w:style w:type="character" w:styleId="Riferimentointenso">
    <w:name w:val="Intense Reference"/>
    <w:basedOn w:val="Carpredefinitoparagrafo"/>
    <w:uiPriority w:val="32"/>
    <w:qFormat/>
    <w:rsid w:val="00A30EAB"/>
    <w:rPr>
      <w:b/>
      <w:bCs/>
      <w:smallCaps/>
      <w:color w:val="44546A" w:themeColor="text2"/>
      <w:u w:val="single"/>
    </w:rPr>
  </w:style>
  <w:style w:type="character" w:styleId="Titolodellibro">
    <w:name w:val="Book Title"/>
    <w:basedOn w:val="Carpredefinitoparagrafo"/>
    <w:uiPriority w:val="33"/>
    <w:qFormat/>
    <w:rsid w:val="00A30EAB"/>
    <w:rPr>
      <w:b/>
      <w:bCs/>
      <w:smallCaps/>
      <w:spacing w:val="10"/>
    </w:rPr>
  </w:style>
  <w:style w:type="paragraph" w:styleId="Titolosommario">
    <w:name w:val="TOC Heading"/>
    <w:basedOn w:val="Titolo1"/>
    <w:next w:val="Normale"/>
    <w:uiPriority w:val="39"/>
    <w:semiHidden/>
    <w:unhideWhenUsed/>
    <w:qFormat/>
    <w:rsid w:val="00A30EA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3041</Words>
  <Characters>17336</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salomone</dc:creator>
  <cp:keywords/>
  <dc:description/>
  <cp:lastModifiedBy>venerando rapisardi</cp:lastModifiedBy>
  <cp:revision>6</cp:revision>
  <dcterms:created xsi:type="dcterms:W3CDTF">2025-05-29T09:33:00Z</dcterms:created>
  <dcterms:modified xsi:type="dcterms:W3CDTF">2025-06-03T09:20:00Z</dcterms:modified>
</cp:coreProperties>
</file>